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1FD85" w14:textId="77777777" w:rsidR="007C41FD" w:rsidRPr="008C76DE" w:rsidRDefault="007C41FD" w:rsidP="007C41FD">
      <w:pPr>
        <w:jc w:val="center"/>
        <w:rPr>
          <w:rFonts w:asciiTheme="minorHAnsi" w:hAnsiTheme="minorHAnsi" w:cstheme="minorHAnsi"/>
          <w:b/>
          <w:bCs/>
          <w:color w:val="000000"/>
        </w:rPr>
      </w:pPr>
      <w:r w:rsidRPr="008C76DE">
        <w:rPr>
          <w:rFonts w:asciiTheme="minorHAnsi" w:hAnsiTheme="minorHAnsi" w:cstheme="minorHAnsi"/>
          <w:b/>
          <w:bCs/>
          <w:color w:val="000000"/>
        </w:rPr>
        <w:t>ΤΕΧΝΙΚΗ ΠΕΡΙΓΡΑΦΗ</w:t>
      </w:r>
    </w:p>
    <w:p w14:paraId="6977B559" w14:textId="77777777" w:rsidR="007C41FD" w:rsidRPr="008C76DE" w:rsidRDefault="007C41FD" w:rsidP="007C41FD">
      <w:pPr>
        <w:jc w:val="center"/>
        <w:rPr>
          <w:rFonts w:asciiTheme="minorHAnsi" w:hAnsiTheme="minorHAnsi" w:cstheme="minorHAnsi"/>
          <w:b/>
          <w:bCs/>
          <w:color w:val="000000"/>
        </w:rPr>
      </w:pPr>
    </w:p>
    <w:p w14:paraId="307515F6" w14:textId="77777777" w:rsidR="007C41FD" w:rsidRPr="008C76DE" w:rsidRDefault="007C41FD" w:rsidP="007C41FD">
      <w:pPr>
        <w:jc w:val="center"/>
        <w:rPr>
          <w:rFonts w:asciiTheme="minorHAnsi" w:hAnsiTheme="minorHAnsi" w:cstheme="minorHAnsi"/>
          <w:b/>
          <w:color w:val="000000"/>
        </w:rPr>
      </w:pPr>
      <w:r w:rsidRPr="008C76DE">
        <w:rPr>
          <w:rFonts w:asciiTheme="minorHAnsi" w:hAnsiTheme="minorHAnsi" w:cstheme="minorHAnsi"/>
          <w:b/>
          <w:color w:val="000000"/>
        </w:rPr>
        <w:t>ΠΡΟΜΗΘΕΙΑΣ ΚΙ ΕΓΚΑΤΑΣΤΑΣΗΣ</w:t>
      </w:r>
    </w:p>
    <w:p w14:paraId="16D85729" w14:textId="77777777" w:rsidR="007C41FD" w:rsidRPr="008C76DE" w:rsidRDefault="007C41FD" w:rsidP="007C41FD">
      <w:pPr>
        <w:jc w:val="center"/>
        <w:rPr>
          <w:rFonts w:asciiTheme="minorHAnsi" w:hAnsiTheme="minorHAnsi" w:cstheme="minorHAnsi"/>
          <w:b/>
          <w:bCs/>
          <w:color w:val="000000"/>
        </w:rPr>
      </w:pPr>
      <w:r w:rsidRPr="008C76DE">
        <w:rPr>
          <w:rFonts w:asciiTheme="minorHAnsi" w:hAnsiTheme="minorHAnsi" w:cstheme="minorHAnsi"/>
          <w:b/>
          <w:bCs/>
          <w:color w:val="000000"/>
        </w:rPr>
        <w:t xml:space="preserve">ΚΛΙΜΑΤΙΣΤΙΚΩΝ ΜΗΧΑΝΗΜΑΤΩΝ </w:t>
      </w:r>
    </w:p>
    <w:p w14:paraId="04947CBE" w14:textId="77777777" w:rsidR="007C41FD" w:rsidRPr="008C76DE" w:rsidRDefault="007C41FD" w:rsidP="007C41FD">
      <w:pPr>
        <w:jc w:val="center"/>
        <w:rPr>
          <w:rFonts w:asciiTheme="minorHAnsi" w:hAnsiTheme="minorHAnsi" w:cstheme="minorHAnsi"/>
          <w:bCs/>
          <w:color w:val="000000"/>
        </w:rPr>
      </w:pPr>
      <w:r w:rsidRPr="008C76DE">
        <w:rPr>
          <w:rFonts w:asciiTheme="minorHAnsi" w:hAnsiTheme="minorHAnsi" w:cstheme="minorHAnsi"/>
          <w:bCs/>
          <w:color w:val="000000"/>
        </w:rPr>
        <w:t xml:space="preserve">ΓΙΑ ΤΗΝ ΚΑΛΥΨΗ ΑΝΑΓΚΩΝ </w:t>
      </w:r>
      <w:r w:rsidRPr="008C76DE">
        <w:rPr>
          <w:rFonts w:asciiTheme="minorHAnsi" w:hAnsiTheme="minorHAnsi" w:cstheme="minorHAnsi"/>
          <w:b/>
          <w:color w:val="000000"/>
        </w:rPr>
        <w:t>ΚΥ και ΠΙ ΛΕΣΒΟΥ</w:t>
      </w:r>
    </w:p>
    <w:p w14:paraId="4F822504" w14:textId="77777777" w:rsidR="007C41FD" w:rsidRPr="008C76DE" w:rsidRDefault="007C41FD" w:rsidP="007C41FD">
      <w:pPr>
        <w:jc w:val="center"/>
        <w:rPr>
          <w:rFonts w:asciiTheme="minorHAnsi" w:hAnsiTheme="minorHAnsi" w:cstheme="minorHAnsi"/>
          <w:bCs/>
          <w:color w:val="000000"/>
        </w:rPr>
      </w:pPr>
      <w:r w:rsidRPr="008C76DE">
        <w:rPr>
          <w:rFonts w:asciiTheme="minorHAnsi" w:hAnsiTheme="minorHAnsi" w:cstheme="minorHAnsi"/>
          <w:bCs/>
          <w:color w:val="000000"/>
        </w:rPr>
        <w:t>ΑΡΜΟΔΙΟΤΗΤΑΣ 2</w:t>
      </w:r>
      <w:r w:rsidRPr="008C76DE">
        <w:rPr>
          <w:rFonts w:asciiTheme="minorHAnsi" w:hAnsiTheme="minorHAnsi" w:cstheme="minorHAnsi"/>
          <w:bCs/>
          <w:color w:val="000000"/>
          <w:vertAlign w:val="superscript"/>
        </w:rPr>
        <w:t xml:space="preserve">ης </w:t>
      </w:r>
      <w:proofErr w:type="spellStart"/>
      <w:r w:rsidRPr="008C76DE">
        <w:rPr>
          <w:rFonts w:asciiTheme="minorHAnsi" w:hAnsiTheme="minorHAnsi" w:cstheme="minorHAnsi"/>
          <w:bCs/>
          <w:color w:val="000000"/>
        </w:rPr>
        <w:t>Δ.Υ.Πε</w:t>
      </w:r>
      <w:proofErr w:type="spellEnd"/>
      <w:r w:rsidRPr="008C76DE">
        <w:rPr>
          <w:rFonts w:asciiTheme="minorHAnsi" w:hAnsiTheme="minorHAnsi" w:cstheme="minorHAnsi"/>
          <w:bCs/>
          <w:color w:val="000000"/>
        </w:rPr>
        <w:t xml:space="preserve"> ΠΕΙΡΑΙΩΣ ΚΑΙ ΑΙΓΑΙΟΥ</w:t>
      </w:r>
    </w:p>
    <w:p w14:paraId="4ED2F9CC" w14:textId="77777777" w:rsidR="007C41FD" w:rsidRPr="008C76DE" w:rsidRDefault="007C41FD" w:rsidP="007C41FD">
      <w:pPr>
        <w:jc w:val="center"/>
        <w:rPr>
          <w:rFonts w:asciiTheme="minorHAnsi" w:hAnsiTheme="minorHAnsi" w:cstheme="minorHAnsi"/>
          <w:b/>
          <w:bCs/>
          <w:color w:val="000000"/>
        </w:rPr>
      </w:pPr>
      <w:r w:rsidRPr="008C76DE">
        <w:rPr>
          <w:rFonts w:asciiTheme="minorHAnsi" w:hAnsiTheme="minorHAnsi" w:cstheme="minorHAnsi"/>
          <w:bCs/>
          <w:color w:val="000000"/>
        </w:rPr>
        <w:t xml:space="preserve">συνολικής </w:t>
      </w:r>
      <w:proofErr w:type="spellStart"/>
      <w:r w:rsidRPr="008C76DE">
        <w:rPr>
          <w:rFonts w:asciiTheme="minorHAnsi" w:hAnsiTheme="minorHAnsi" w:cstheme="minorHAnsi"/>
          <w:bCs/>
          <w:color w:val="000000"/>
        </w:rPr>
        <w:t>προϋπολογιζόμενης</w:t>
      </w:r>
      <w:proofErr w:type="spellEnd"/>
      <w:r w:rsidRPr="008C76DE">
        <w:rPr>
          <w:rFonts w:asciiTheme="minorHAnsi" w:hAnsiTheme="minorHAnsi" w:cstheme="minorHAnsi"/>
          <w:bCs/>
          <w:color w:val="000000"/>
        </w:rPr>
        <w:t xml:space="preserve"> δαπάνης </w:t>
      </w:r>
      <w:r w:rsidRPr="008C76DE">
        <w:rPr>
          <w:rFonts w:asciiTheme="minorHAnsi" w:hAnsiTheme="minorHAnsi" w:cstheme="minorHAnsi"/>
          <w:b/>
          <w:bCs/>
          <w:color w:val="000000"/>
        </w:rPr>
        <w:t>6.100,00 € (</w:t>
      </w:r>
      <w:r w:rsidRPr="008C76DE">
        <w:rPr>
          <w:rFonts w:asciiTheme="minorHAnsi" w:hAnsiTheme="minorHAnsi" w:cstheme="minorHAnsi"/>
          <w:bCs/>
          <w:color w:val="000000"/>
        </w:rPr>
        <w:t>πλέον ΦΠΑ),</w:t>
      </w:r>
    </w:p>
    <w:p w14:paraId="0EC5DDCE" w14:textId="77777777" w:rsidR="007C41FD" w:rsidRPr="008C76DE" w:rsidRDefault="007C41FD" w:rsidP="007C41FD">
      <w:pPr>
        <w:jc w:val="both"/>
        <w:rPr>
          <w:rFonts w:asciiTheme="minorHAnsi" w:hAnsiTheme="minorHAnsi" w:cstheme="minorHAnsi"/>
          <w:b/>
          <w:bCs/>
          <w:color w:val="000000"/>
        </w:rPr>
      </w:pPr>
    </w:p>
    <w:p w14:paraId="57DAE161" w14:textId="77777777" w:rsidR="007C41FD" w:rsidRPr="008C76DE" w:rsidRDefault="007C41FD" w:rsidP="007C41FD">
      <w:pPr>
        <w:jc w:val="both"/>
        <w:rPr>
          <w:rFonts w:asciiTheme="minorHAnsi" w:hAnsiTheme="minorHAnsi" w:cstheme="minorHAnsi"/>
          <w:b/>
          <w:bCs/>
          <w:color w:val="000000"/>
        </w:rPr>
      </w:pPr>
      <w:r w:rsidRPr="008C76DE">
        <w:rPr>
          <w:rFonts w:asciiTheme="minorHAnsi" w:hAnsiTheme="minorHAnsi" w:cstheme="minorHAnsi"/>
          <w:b/>
          <w:bCs/>
          <w:color w:val="000000"/>
        </w:rPr>
        <w:t>Προκειμένου για την κάλυψη των αναγκών κλιματισμού στους χώρους που στεγάζονται Κέντρα Υγείας και Περιφερειακά Ιατρεία Λέσβου αρμοδιότητας της 2</w:t>
      </w:r>
      <w:r w:rsidRPr="008C76DE">
        <w:rPr>
          <w:rFonts w:asciiTheme="minorHAnsi" w:hAnsiTheme="minorHAnsi" w:cstheme="minorHAnsi"/>
          <w:b/>
          <w:bCs/>
          <w:color w:val="000000"/>
          <w:vertAlign w:val="superscript"/>
        </w:rPr>
        <w:t>ης</w:t>
      </w:r>
      <w:r w:rsidRPr="008C76DE">
        <w:rPr>
          <w:rFonts w:asciiTheme="minorHAnsi" w:hAnsiTheme="minorHAnsi" w:cstheme="minorHAnsi"/>
          <w:b/>
          <w:bCs/>
          <w:color w:val="000000"/>
        </w:rPr>
        <w:t xml:space="preserve"> Υγειονομικής Περιφέρειας Πειραιώς και Αιγαίου, θα πραγματοποιηθεί προμήθεια, εγκατάσταση και παράδοση σε πλήρη λειτουργία (με ηλεκτρολογικές, υδραυλικές και ψυκτικές συνδέσεις) των παρακάτω κλιματιστικών μηχανημάτων:</w:t>
      </w:r>
    </w:p>
    <w:tbl>
      <w:tblPr>
        <w:tblStyle w:val="a3"/>
        <w:tblW w:w="0" w:type="auto"/>
        <w:tblLook w:val="04A0" w:firstRow="1" w:lastRow="0" w:firstColumn="1" w:lastColumn="0" w:noHBand="0" w:noVBand="1"/>
      </w:tblPr>
      <w:tblGrid>
        <w:gridCol w:w="808"/>
        <w:gridCol w:w="6463"/>
        <w:gridCol w:w="1025"/>
      </w:tblGrid>
      <w:tr w:rsidR="007C41FD" w:rsidRPr="008C76DE" w14:paraId="1322C6E8" w14:textId="77777777" w:rsidTr="009735CD">
        <w:tc>
          <w:tcPr>
            <w:tcW w:w="817" w:type="dxa"/>
          </w:tcPr>
          <w:p w14:paraId="03053343" w14:textId="77777777" w:rsidR="007C41FD" w:rsidRPr="008C76DE" w:rsidRDefault="007C41FD" w:rsidP="009735CD">
            <w:pPr>
              <w:jc w:val="center"/>
              <w:rPr>
                <w:rFonts w:asciiTheme="minorHAnsi" w:hAnsiTheme="minorHAnsi" w:cstheme="minorHAnsi"/>
                <w:b/>
                <w:bCs/>
                <w:color w:val="000000"/>
              </w:rPr>
            </w:pPr>
            <w:r w:rsidRPr="008C76DE">
              <w:rPr>
                <w:rFonts w:asciiTheme="minorHAnsi" w:hAnsiTheme="minorHAnsi" w:cstheme="minorHAnsi"/>
                <w:b/>
                <w:bCs/>
                <w:color w:val="000000"/>
              </w:rPr>
              <w:t>α/α</w:t>
            </w:r>
          </w:p>
        </w:tc>
        <w:tc>
          <w:tcPr>
            <w:tcW w:w="6662" w:type="dxa"/>
          </w:tcPr>
          <w:p w14:paraId="798C4FD4" w14:textId="77777777" w:rsidR="007C41FD" w:rsidRPr="008C76DE" w:rsidRDefault="007C41FD" w:rsidP="009735CD">
            <w:pPr>
              <w:jc w:val="center"/>
              <w:rPr>
                <w:rFonts w:asciiTheme="minorHAnsi" w:hAnsiTheme="minorHAnsi" w:cstheme="minorHAnsi"/>
                <w:b/>
                <w:bCs/>
                <w:color w:val="000000"/>
              </w:rPr>
            </w:pPr>
            <w:r w:rsidRPr="008C76DE">
              <w:rPr>
                <w:rFonts w:asciiTheme="minorHAnsi" w:hAnsiTheme="minorHAnsi" w:cstheme="minorHAnsi"/>
                <w:b/>
                <w:bCs/>
                <w:color w:val="000000"/>
              </w:rPr>
              <w:t>Περιγραφή</w:t>
            </w:r>
          </w:p>
        </w:tc>
        <w:tc>
          <w:tcPr>
            <w:tcW w:w="1043" w:type="dxa"/>
          </w:tcPr>
          <w:p w14:paraId="16DF6498" w14:textId="77777777" w:rsidR="007C41FD" w:rsidRPr="008C76DE" w:rsidRDefault="007C41FD" w:rsidP="009735CD">
            <w:pPr>
              <w:jc w:val="center"/>
              <w:rPr>
                <w:rFonts w:asciiTheme="minorHAnsi" w:hAnsiTheme="minorHAnsi" w:cstheme="minorHAnsi"/>
                <w:b/>
                <w:bCs/>
                <w:color w:val="000000"/>
              </w:rPr>
            </w:pPr>
            <w:proofErr w:type="spellStart"/>
            <w:r w:rsidRPr="008C76DE">
              <w:rPr>
                <w:rFonts w:asciiTheme="minorHAnsi" w:hAnsiTheme="minorHAnsi" w:cstheme="minorHAnsi"/>
                <w:b/>
                <w:bCs/>
                <w:color w:val="000000"/>
              </w:rPr>
              <w:t>Τεμ</w:t>
            </w:r>
            <w:proofErr w:type="spellEnd"/>
          </w:p>
        </w:tc>
      </w:tr>
      <w:tr w:rsidR="007C41FD" w:rsidRPr="008C76DE" w14:paraId="6ED12DA4" w14:textId="77777777" w:rsidTr="009735CD">
        <w:tc>
          <w:tcPr>
            <w:tcW w:w="817" w:type="dxa"/>
            <w:vAlign w:val="center"/>
          </w:tcPr>
          <w:p w14:paraId="383561C9" w14:textId="77777777" w:rsidR="007C41FD" w:rsidRPr="008C76DE" w:rsidRDefault="007C41FD" w:rsidP="009735CD">
            <w:pPr>
              <w:jc w:val="center"/>
              <w:rPr>
                <w:rFonts w:asciiTheme="minorHAnsi" w:hAnsiTheme="minorHAnsi" w:cstheme="minorHAnsi"/>
                <w:b/>
                <w:bCs/>
                <w:color w:val="000000"/>
              </w:rPr>
            </w:pPr>
            <w:r w:rsidRPr="008C76DE">
              <w:rPr>
                <w:rFonts w:asciiTheme="minorHAnsi" w:hAnsiTheme="minorHAnsi" w:cstheme="minorHAnsi"/>
                <w:b/>
                <w:bCs/>
                <w:color w:val="000000"/>
              </w:rPr>
              <w:t>1.</w:t>
            </w:r>
          </w:p>
        </w:tc>
        <w:tc>
          <w:tcPr>
            <w:tcW w:w="6662" w:type="dxa"/>
          </w:tcPr>
          <w:p w14:paraId="72F53C00" w14:textId="77777777" w:rsidR="007C41FD" w:rsidRPr="008C76DE" w:rsidRDefault="007C41FD" w:rsidP="009735CD">
            <w:pPr>
              <w:jc w:val="both"/>
              <w:rPr>
                <w:rFonts w:asciiTheme="minorHAnsi" w:hAnsiTheme="minorHAnsi" w:cstheme="minorHAnsi"/>
                <w:b/>
                <w:bCs/>
                <w:color w:val="000000"/>
              </w:rPr>
            </w:pPr>
            <w:r w:rsidRPr="008C76DE">
              <w:rPr>
                <w:rFonts w:asciiTheme="minorHAnsi" w:hAnsiTheme="minorHAnsi" w:cstheme="minorHAnsi"/>
                <w:b/>
                <w:bCs/>
                <w:color w:val="000000"/>
              </w:rPr>
              <w:t xml:space="preserve">Αυτόνομα </w:t>
            </w:r>
            <w:proofErr w:type="spellStart"/>
            <w:r w:rsidRPr="008C76DE">
              <w:rPr>
                <w:rFonts w:asciiTheme="minorHAnsi" w:hAnsiTheme="minorHAnsi" w:cstheme="minorHAnsi"/>
                <w:b/>
                <w:bCs/>
                <w:color w:val="000000"/>
              </w:rPr>
              <w:t>επίτοιχα</w:t>
            </w:r>
            <w:proofErr w:type="spellEnd"/>
            <w:r w:rsidRPr="008C76DE">
              <w:rPr>
                <w:rFonts w:asciiTheme="minorHAnsi" w:hAnsiTheme="minorHAnsi" w:cstheme="minorHAnsi"/>
                <w:b/>
                <w:bCs/>
                <w:color w:val="000000"/>
              </w:rPr>
              <w:t xml:space="preserve"> κλιματιστικά μηχανήματα διαιρούμενου τύπου (</w:t>
            </w:r>
            <w:r w:rsidRPr="008C76DE">
              <w:rPr>
                <w:rFonts w:asciiTheme="minorHAnsi" w:hAnsiTheme="minorHAnsi" w:cstheme="minorHAnsi"/>
                <w:b/>
                <w:bCs/>
                <w:color w:val="000000"/>
                <w:lang w:val="en-US"/>
              </w:rPr>
              <w:t>split</w:t>
            </w:r>
            <w:r w:rsidRPr="008C76DE">
              <w:rPr>
                <w:rFonts w:asciiTheme="minorHAnsi" w:hAnsiTheme="minorHAnsi" w:cstheme="minorHAnsi"/>
                <w:b/>
                <w:bCs/>
                <w:color w:val="000000"/>
              </w:rPr>
              <w:t xml:space="preserve"> </w:t>
            </w:r>
            <w:r w:rsidRPr="008C76DE">
              <w:rPr>
                <w:rFonts w:asciiTheme="minorHAnsi" w:hAnsiTheme="minorHAnsi" w:cstheme="minorHAnsi"/>
                <w:b/>
                <w:bCs/>
                <w:color w:val="000000"/>
                <w:lang w:val="en-US"/>
              </w:rPr>
              <w:t>type</w:t>
            </w:r>
            <w:r w:rsidRPr="008C76DE">
              <w:rPr>
                <w:rFonts w:asciiTheme="minorHAnsi" w:hAnsiTheme="minorHAnsi" w:cstheme="minorHAnsi"/>
                <w:b/>
                <w:bCs/>
                <w:color w:val="000000"/>
              </w:rPr>
              <w:t xml:space="preserve">), </w:t>
            </w:r>
            <w:r w:rsidRPr="008C76DE">
              <w:rPr>
                <w:rFonts w:asciiTheme="minorHAnsi" w:hAnsiTheme="minorHAnsi" w:cstheme="minorHAnsi"/>
                <w:b/>
                <w:color w:val="000000"/>
              </w:rPr>
              <w:t xml:space="preserve">λειτουργίας ψύξης-θέρμανσης,  τεχνολογίας </w:t>
            </w:r>
            <w:proofErr w:type="spellStart"/>
            <w:r w:rsidRPr="008C76DE">
              <w:rPr>
                <w:rFonts w:asciiTheme="minorHAnsi" w:hAnsiTheme="minorHAnsi" w:cstheme="minorHAnsi"/>
                <w:b/>
                <w:color w:val="000000"/>
              </w:rPr>
              <w:t>inverter</w:t>
            </w:r>
            <w:proofErr w:type="spellEnd"/>
            <w:r w:rsidRPr="008C76DE">
              <w:rPr>
                <w:rFonts w:asciiTheme="minorHAnsi" w:hAnsiTheme="minorHAnsi" w:cstheme="minorHAnsi"/>
                <w:bCs/>
                <w:color w:val="000000"/>
              </w:rPr>
              <w:t>.</w:t>
            </w:r>
          </w:p>
        </w:tc>
        <w:tc>
          <w:tcPr>
            <w:tcW w:w="1043" w:type="dxa"/>
            <w:vAlign w:val="center"/>
          </w:tcPr>
          <w:p w14:paraId="450BBFFD" w14:textId="77777777" w:rsidR="007C41FD" w:rsidRPr="008C76DE" w:rsidRDefault="007C41FD" w:rsidP="009735CD">
            <w:pPr>
              <w:jc w:val="center"/>
              <w:rPr>
                <w:rFonts w:asciiTheme="minorHAnsi" w:hAnsiTheme="minorHAnsi" w:cstheme="minorHAnsi"/>
                <w:bCs/>
                <w:color w:val="000000"/>
              </w:rPr>
            </w:pPr>
            <w:r w:rsidRPr="008C76DE">
              <w:rPr>
                <w:rFonts w:asciiTheme="minorHAnsi" w:hAnsiTheme="minorHAnsi" w:cstheme="minorHAnsi"/>
                <w:b/>
                <w:bCs/>
                <w:color w:val="000000"/>
              </w:rPr>
              <w:t>10</w:t>
            </w:r>
          </w:p>
        </w:tc>
      </w:tr>
    </w:tbl>
    <w:p w14:paraId="69D0D986" w14:textId="77777777" w:rsidR="007C41FD" w:rsidRPr="008C76DE" w:rsidRDefault="007C41FD" w:rsidP="007C41FD">
      <w:pPr>
        <w:jc w:val="both"/>
        <w:rPr>
          <w:rFonts w:asciiTheme="minorHAnsi" w:hAnsiTheme="minorHAnsi" w:cstheme="minorHAnsi"/>
          <w:bCs/>
          <w:color w:val="000000"/>
        </w:rPr>
      </w:pPr>
    </w:p>
    <w:p w14:paraId="0C35C7B8" w14:textId="77777777" w:rsidR="007C41FD" w:rsidRPr="008C76DE" w:rsidRDefault="007C41FD" w:rsidP="007C41FD">
      <w:pPr>
        <w:jc w:val="both"/>
        <w:rPr>
          <w:rFonts w:asciiTheme="minorHAnsi" w:hAnsiTheme="minorHAnsi" w:cstheme="minorHAnsi"/>
          <w:bCs/>
          <w:color w:val="000000"/>
        </w:rPr>
      </w:pPr>
      <w:r w:rsidRPr="008C76DE">
        <w:rPr>
          <w:rFonts w:asciiTheme="minorHAnsi" w:hAnsiTheme="minorHAnsi" w:cstheme="minorHAnsi"/>
          <w:bCs/>
          <w:color w:val="000000"/>
        </w:rPr>
        <w:t xml:space="preserve">Η </w:t>
      </w:r>
      <w:r w:rsidRPr="008C76DE">
        <w:rPr>
          <w:rFonts w:asciiTheme="minorHAnsi" w:hAnsiTheme="minorHAnsi" w:cstheme="minorHAnsi"/>
          <w:b/>
          <w:color w:val="000000"/>
        </w:rPr>
        <w:t>συνολική ποσότητα ανέρχεται σε δέκα (10)</w:t>
      </w:r>
      <w:r w:rsidRPr="008C76DE">
        <w:rPr>
          <w:rFonts w:asciiTheme="minorHAnsi" w:hAnsiTheme="minorHAnsi" w:cstheme="minorHAnsi"/>
          <w:bCs/>
          <w:color w:val="000000"/>
        </w:rPr>
        <w:t xml:space="preserve"> κλιματιστικά μηχανήματα όπως κατανέμονται παρακάτω ανάλογα με τον τύπο και την ονομαστική τους ψυκτική απόδοση: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9"/>
        <w:gridCol w:w="2456"/>
        <w:gridCol w:w="1853"/>
        <w:gridCol w:w="1559"/>
        <w:gridCol w:w="1759"/>
      </w:tblGrid>
      <w:tr w:rsidR="007C41FD" w:rsidRPr="008C76DE" w14:paraId="089238E3" w14:textId="77777777" w:rsidTr="009735CD">
        <w:tc>
          <w:tcPr>
            <w:tcW w:w="686" w:type="dxa"/>
            <w:tcMar>
              <w:top w:w="0" w:type="dxa"/>
              <w:left w:w="108" w:type="dxa"/>
              <w:bottom w:w="0" w:type="dxa"/>
              <w:right w:w="108" w:type="dxa"/>
            </w:tcMar>
            <w:hideMark/>
          </w:tcPr>
          <w:p w14:paraId="063B8FC0" w14:textId="77777777" w:rsidR="007C41FD" w:rsidRPr="008C76DE" w:rsidRDefault="007C41FD" w:rsidP="009735CD">
            <w:pPr>
              <w:jc w:val="center"/>
              <w:rPr>
                <w:rFonts w:asciiTheme="minorHAnsi" w:eastAsia="Calibri" w:hAnsiTheme="minorHAnsi" w:cstheme="minorHAnsi"/>
                <w:b/>
                <w:bCs/>
              </w:rPr>
            </w:pPr>
            <w:r w:rsidRPr="008C76DE">
              <w:rPr>
                <w:rFonts w:asciiTheme="minorHAnsi" w:eastAsia="Calibri" w:hAnsiTheme="minorHAnsi" w:cstheme="minorHAnsi"/>
                <w:b/>
                <w:bCs/>
              </w:rPr>
              <w:t>α/α</w:t>
            </w:r>
          </w:p>
        </w:tc>
        <w:tc>
          <w:tcPr>
            <w:tcW w:w="2679" w:type="dxa"/>
            <w:tcMar>
              <w:top w:w="0" w:type="dxa"/>
              <w:left w:w="108" w:type="dxa"/>
              <w:bottom w:w="0" w:type="dxa"/>
              <w:right w:w="108" w:type="dxa"/>
            </w:tcMar>
            <w:hideMark/>
          </w:tcPr>
          <w:p w14:paraId="36066B2D" w14:textId="77777777" w:rsidR="007C41FD" w:rsidRPr="008C76DE" w:rsidRDefault="007C41FD" w:rsidP="009735CD">
            <w:pPr>
              <w:jc w:val="center"/>
              <w:rPr>
                <w:rFonts w:asciiTheme="minorHAnsi" w:eastAsia="Calibri" w:hAnsiTheme="minorHAnsi" w:cstheme="minorHAnsi"/>
                <w:b/>
                <w:bCs/>
              </w:rPr>
            </w:pPr>
            <w:r w:rsidRPr="008C76DE">
              <w:rPr>
                <w:rFonts w:asciiTheme="minorHAnsi" w:eastAsia="Calibri" w:hAnsiTheme="minorHAnsi" w:cstheme="minorHAnsi"/>
                <w:b/>
                <w:bCs/>
              </w:rPr>
              <w:t xml:space="preserve">ΚΥ/ΠΙ </w:t>
            </w:r>
          </w:p>
        </w:tc>
        <w:tc>
          <w:tcPr>
            <w:tcW w:w="1962" w:type="dxa"/>
            <w:tcMar>
              <w:top w:w="0" w:type="dxa"/>
              <w:left w:w="108" w:type="dxa"/>
              <w:bottom w:w="0" w:type="dxa"/>
              <w:right w:w="108" w:type="dxa"/>
            </w:tcMar>
            <w:hideMark/>
          </w:tcPr>
          <w:p w14:paraId="2F4A808E" w14:textId="77777777" w:rsidR="007C41FD" w:rsidRPr="008C76DE" w:rsidRDefault="007C41FD" w:rsidP="009735CD">
            <w:pPr>
              <w:jc w:val="center"/>
              <w:rPr>
                <w:rFonts w:asciiTheme="minorHAnsi" w:eastAsia="Calibri" w:hAnsiTheme="minorHAnsi" w:cstheme="minorHAnsi"/>
                <w:b/>
                <w:bCs/>
              </w:rPr>
            </w:pPr>
            <w:r w:rsidRPr="008C76DE">
              <w:rPr>
                <w:rFonts w:asciiTheme="minorHAnsi" w:eastAsia="Calibri" w:hAnsiTheme="minorHAnsi" w:cstheme="minorHAnsi"/>
                <w:b/>
                <w:bCs/>
              </w:rPr>
              <w:t>Ονομαστική ψυκτική απόδοση (</w:t>
            </w:r>
            <w:r w:rsidRPr="008C76DE">
              <w:rPr>
                <w:rFonts w:asciiTheme="minorHAnsi" w:eastAsia="Calibri" w:hAnsiTheme="minorHAnsi" w:cstheme="minorHAnsi"/>
                <w:b/>
                <w:bCs/>
                <w:lang w:val="en-US"/>
              </w:rPr>
              <w:t>Btu</w:t>
            </w:r>
            <w:r w:rsidRPr="008C76DE">
              <w:rPr>
                <w:rFonts w:asciiTheme="minorHAnsi" w:eastAsia="Calibri" w:hAnsiTheme="minorHAnsi" w:cstheme="minorHAnsi"/>
                <w:b/>
                <w:bCs/>
              </w:rPr>
              <w:t>/h)</w:t>
            </w:r>
          </w:p>
        </w:tc>
        <w:tc>
          <w:tcPr>
            <w:tcW w:w="1471" w:type="dxa"/>
            <w:tcMar>
              <w:top w:w="0" w:type="dxa"/>
              <w:left w:w="108" w:type="dxa"/>
              <w:bottom w:w="0" w:type="dxa"/>
              <w:right w:w="108" w:type="dxa"/>
            </w:tcMar>
            <w:hideMark/>
          </w:tcPr>
          <w:p w14:paraId="58328DF1" w14:textId="77777777" w:rsidR="007C41FD" w:rsidRPr="008C76DE" w:rsidRDefault="007C41FD" w:rsidP="009735CD">
            <w:pPr>
              <w:jc w:val="center"/>
              <w:rPr>
                <w:rFonts w:asciiTheme="minorHAnsi" w:eastAsia="Calibri" w:hAnsiTheme="minorHAnsi" w:cstheme="minorHAnsi"/>
                <w:b/>
                <w:bCs/>
              </w:rPr>
            </w:pPr>
            <w:r w:rsidRPr="008C76DE">
              <w:rPr>
                <w:rFonts w:asciiTheme="minorHAnsi" w:eastAsia="Calibri" w:hAnsiTheme="minorHAnsi" w:cstheme="minorHAnsi"/>
                <w:b/>
                <w:bCs/>
              </w:rPr>
              <w:t>Νέα εγκατάσταση (</w:t>
            </w:r>
            <w:proofErr w:type="spellStart"/>
            <w:r w:rsidRPr="008C76DE">
              <w:rPr>
                <w:rFonts w:asciiTheme="minorHAnsi" w:eastAsia="Calibri" w:hAnsiTheme="minorHAnsi" w:cstheme="minorHAnsi"/>
                <w:b/>
                <w:bCs/>
              </w:rPr>
              <w:t>τεμ</w:t>
            </w:r>
            <w:proofErr w:type="spellEnd"/>
            <w:r w:rsidRPr="008C76DE">
              <w:rPr>
                <w:rFonts w:asciiTheme="minorHAnsi" w:eastAsia="Calibri" w:hAnsiTheme="minorHAnsi" w:cstheme="minorHAnsi"/>
                <w:b/>
                <w:bCs/>
              </w:rPr>
              <w:t>)</w:t>
            </w:r>
          </w:p>
        </w:tc>
        <w:tc>
          <w:tcPr>
            <w:tcW w:w="1724" w:type="dxa"/>
            <w:tcMar>
              <w:top w:w="0" w:type="dxa"/>
              <w:left w:w="108" w:type="dxa"/>
              <w:bottom w:w="0" w:type="dxa"/>
              <w:right w:w="108" w:type="dxa"/>
            </w:tcMar>
            <w:hideMark/>
          </w:tcPr>
          <w:p w14:paraId="267C45E5" w14:textId="77777777" w:rsidR="007C41FD" w:rsidRPr="008C76DE" w:rsidRDefault="007C41FD" w:rsidP="009735CD">
            <w:pPr>
              <w:jc w:val="center"/>
              <w:rPr>
                <w:rFonts w:asciiTheme="minorHAnsi" w:eastAsia="Calibri" w:hAnsiTheme="minorHAnsi" w:cstheme="minorHAnsi"/>
                <w:b/>
                <w:bCs/>
              </w:rPr>
            </w:pPr>
            <w:r w:rsidRPr="008C76DE">
              <w:rPr>
                <w:rFonts w:asciiTheme="minorHAnsi" w:eastAsia="Calibri" w:hAnsiTheme="minorHAnsi" w:cstheme="minorHAnsi"/>
                <w:b/>
                <w:bCs/>
              </w:rPr>
              <w:t>Αντικατάσταση παλαιού (</w:t>
            </w:r>
            <w:proofErr w:type="spellStart"/>
            <w:r w:rsidRPr="008C76DE">
              <w:rPr>
                <w:rFonts w:asciiTheme="minorHAnsi" w:eastAsia="Calibri" w:hAnsiTheme="minorHAnsi" w:cstheme="minorHAnsi"/>
                <w:b/>
                <w:bCs/>
              </w:rPr>
              <w:t>τεμ</w:t>
            </w:r>
            <w:proofErr w:type="spellEnd"/>
            <w:r w:rsidRPr="008C76DE">
              <w:rPr>
                <w:rFonts w:asciiTheme="minorHAnsi" w:eastAsia="Calibri" w:hAnsiTheme="minorHAnsi" w:cstheme="minorHAnsi"/>
                <w:b/>
                <w:bCs/>
              </w:rPr>
              <w:t>)</w:t>
            </w:r>
          </w:p>
        </w:tc>
      </w:tr>
      <w:tr w:rsidR="007C41FD" w:rsidRPr="008C76DE" w14:paraId="34EE2EBE" w14:textId="77777777" w:rsidTr="009735CD">
        <w:tc>
          <w:tcPr>
            <w:tcW w:w="686" w:type="dxa"/>
            <w:tcMar>
              <w:top w:w="0" w:type="dxa"/>
              <w:left w:w="108" w:type="dxa"/>
              <w:bottom w:w="0" w:type="dxa"/>
              <w:right w:w="108" w:type="dxa"/>
            </w:tcMar>
            <w:hideMark/>
          </w:tcPr>
          <w:p w14:paraId="6C9D1602"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1.</w:t>
            </w:r>
          </w:p>
        </w:tc>
        <w:tc>
          <w:tcPr>
            <w:tcW w:w="2679" w:type="dxa"/>
            <w:tcMar>
              <w:top w:w="0" w:type="dxa"/>
              <w:left w:w="108" w:type="dxa"/>
              <w:bottom w:w="0" w:type="dxa"/>
              <w:right w:w="108" w:type="dxa"/>
            </w:tcMar>
            <w:hideMark/>
          </w:tcPr>
          <w:p w14:paraId="616237BF" w14:textId="77777777" w:rsidR="007C41FD" w:rsidRPr="008C76DE" w:rsidRDefault="007C41FD" w:rsidP="009735CD">
            <w:pPr>
              <w:rPr>
                <w:rFonts w:asciiTheme="minorHAnsi" w:eastAsia="Calibri" w:hAnsiTheme="minorHAnsi" w:cstheme="minorHAnsi"/>
              </w:rPr>
            </w:pPr>
            <w:proofErr w:type="spellStart"/>
            <w:r w:rsidRPr="008C76DE">
              <w:rPr>
                <w:rFonts w:asciiTheme="minorHAnsi" w:eastAsia="Calibri" w:hAnsiTheme="minorHAnsi" w:cstheme="minorHAnsi"/>
              </w:rPr>
              <w:t>Πολιχνίτου</w:t>
            </w:r>
            <w:proofErr w:type="spellEnd"/>
            <w:r w:rsidRPr="008C76DE">
              <w:rPr>
                <w:rFonts w:asciiTheme="minorHAnsi" w:eastAsia="Calibri" w:hAnsiTheme="minorHAnsi" w:cstheme="minorHAnsi"/>
              </w:rPr>
              <w:t xml:space="preserve"> (χώρος μηχανήματος. ΜΟΠ)</w:t>
            </w:r>
          </w:p>
        </w:tc>
        <w:tc>
          <w:tcPr>
            <w:tcW w:w="1962" w:type="dxa"/>
            <w:tcMar>
              <w:top w:w="0" w:type="dxa"/>
              <w:left w:w="108" w:type="dxa"/>
              <w:bottom w:w="0" w:type="dxa"/>
              <w:right w:w="108" w:type="dxa"/>
            </w:tcMar>
            <w:hideMark/>
          </w:tcPr>
          <w:p w14:paraId="10017F52"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18.000</w:t>
            </w:r>
          </w:p>
        </w:tc>
        <w:tc>
          <w:tcPr>
            <w:tcW w:w="1471" w:type="dxa"/>
            <w:tcMar>
              <w:top w:w="0" w:type="dxa"/>
              <w:left w:w="108" w:type="dxa"/>
              <w:bottom w:w="0" w:type="dxa"/>
              <w:right w:w="108" w:type="dxa"/>
            </w:tcMar>
            <w:hideMark/>
          </w:tcPr>
          <w:p w14:paraId="247E139B"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c>
          <w:tcPr>
            <w:tcW w:w="1724" w:type="dxa"/>
            <w:tcMar>
              <w:top w:w="0" w:type="dxa"/>
              <w:left w:w="108" w:type="dxa"/>
              <w:bottom w:w="0" w:type="dxa"/>
              <w:right w:w="108" w:type="dxa"/>
            </w:tcMar>
          </w:tcPr>
          <w:p w14:paraId="13C2D83C" w14:textId="77777777" w:rsidR="007C41FD" w:rsidRPr="008C76DE" w:rsidRDefault="007C41FD" w:rsidP="009735CD">
            <w:pPr>
              <w:jc w:val="center"/>
              <w:rPr>
                <w:rFonts w:asciiTheme="minorHAnsi" w:eastAsia="Calibri" w:hAnsiTheme="minorHAnsi" w:cstheme="minorHAnsi"/>
              </w:rPr>
            </w:pPr>
          </w:p>
        </w:tc>
      </w:tr>
      <w:tr w:rsidR="007C41FD" w:rsidRPr="008C76DE" w14:paraId="2AE6BB5C" w14:textId="77777777" w:rsidTr="009735CD">
        <w:tc>
          <w:tcPr>
            <w:tcW w:w="686" w:type="dxa"/>
            <w:tcMar>
              <w:top w:w="0" w:type="dxa"/>
              <w:left w:w="108" w:type="dxa"/>
              <w:bottom w:w="0" w:type="dxa"/>
              <w:right w:w="108" w:type="dxa"/>
            </w:tcMar>
            <w:hideMark/>
          </w:tcPr>
          <w:p w14:paraId="30840AA9"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2.</w:t>
            </w:r>
          </w:p>
        </w:tc>
        <w:tc>
          <w:tcPr>
            <w:tcW w:w="2679" w:type="dxa"/>
            <w:tcMar>
              <w:top w:w="0" w:type="dxa"/>
              <w:left w:w="108" w:type="dxa"/>
              <w:bottom w:w="0" w:type="dxa"/>
              <w:right w:w="108" w:type="dxa"/>
            </w:tcMar>
            <w:hideMark/>
          </w:tcPr>
          <w:p w14:paraId="5499D4DA"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Καλλονής (χώρος φαρμακείου)</w:t>
            </w:r>
          </w:p>
        </w:tc>
        <w:tc>
          <w:tcPr>
            <w:tcW w:w="1962" w:type="dxa"/>
            <w:tcMar>
              <w:top w:w="0" w:type="dxa"/>
              <w:left w:w="108" w:type="dxa"/>
              <w:bottom w:w="0" w:type="dxa"/>
              <w:right w:w="108" w:type="dxa"/>
            </w:tcMar>
            <w:hideMark/>
          </w:tcPr>
          <w:p w14:paraId="2C8798C5"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12.000</w:t>
            </w:r>
          </w:p>
        </w:tc>
        <w:tc>
          <w:tcPr>
            <w:tcW w:w="1471" w:type="dxa"/>
            <w:tcMar>
              <w:top w:w="0" w:type="dxa"/>
              <w:left w:w="108" w:type="dxa"/>
              <w:bottom w:w="0" w:type="dxa"/>
              <w:right w:w="108" w:type="dxa"/>
            </w:tcMar>
            <w:hideMark/>
          </w:tcPr>
          <w:p w14:paraId="68FC94C8"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c>
          <w:tcPr>
            <w:tcW w:w="1724" w:type="dxa"/>
            <w:tcMar>
              <w:top w:w="0" w:type="dxa"/>
              <w:left w:w="108" w:type="dxa"/>
              <w:bottom w:w="0" w:type="dxa"/>
              <w:right w:w="108" w:type="dxa"/>
            </w:tcMar>
          </w:tcPr>
          <w:p w14:paraId="3CE4A6FB" w14:textId="77777777" w:rsidR="007C41FD" w:rsidRPr="008C76DE" w:rsidRDefault="007C41FD" w:rsidP="009735CD">
            <w:pPr>
              <w:jc w:val="center"/>
              <w:rPr>
                <w:rFonts w:asciiTheme="minorHAnsi" w:eastAsia="Calibri" w:hAnsiTheme="minorHAnsi" w:cstheme="minorHAnsi"/>
              </w:rPr>
            </w:pPr>
          </w:p>
        </w:tc>
      </w:tr>
      <w:tr w:rsidR="007C41FD" w:rsidRPr="008C76DE" w14:paraId="69639BAA" w14:textId="77777777" w:rsidTr="009735CD">
        <w:tc>
          <w:tcPr>
            <w:tcW w:w="686" w:type="dxa"/>
            <w:tcMar>
              <w:top w:w="0" w:type="dxa"/>
              <w:left w:w="108" w:type="dxa"/>
              <w:bottom w:w="0" w:type="dxa"/>
              <w:right w:w="108" w:type="dxa"/>
            </w:tcMar>
            <w:hideMark/>
          </w:tcPr>
          <w:p w14:paraId="70AE7988"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3.</w:t>
            </w:r>
          </w:p>
        </w:tc>
        <w:tc>
          <w:tcPr>
            <w:tcW w:w="2679" w:type="dxa"/>
            <w:tcMar>
              <w:top w:w="0" w:type="dxa"/>
              <w:left w:w="108" w:type="dxa"/>
              <w:bottom w:w="0" w:type="dxa"/>
              <w:right w:w="108" w:type="dxa"/>
            </w:tcMar>
            <w:hideMark/>
          </w:tcPr>
          <w:p w14:paraId="707950B0"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Πέτρας</w:t>
            </w:r>
          </w:p>
        </w:tc>
        <w:tc>
          <w:tcPr>
            <w:tcW w:w="1962" w:type="dxa"/>
            <w:tcMar>
              <w:top w:w="0" w:type="dxa"/>
              <w:left w:w="108" w:type="dxa"/>
              <w:bottom w:w="0" w:type="dxa"/>
              <w:right w:w="108" w:type="dxa"/>
            </w:tcMar>
            <w:hideMark/>
          </w:tcPr>
          <w:p w14:paraId="79195A8F"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12.000</w:t>
            </w:r>
          </w:p>
        </w:tc>
        <w:tc>
          <w:tcPr>
            <w:tcW w:w="1471" w:type="dxa"/>
            <w:tcMar>
              <w:top w:w="0" w:type="dxa"/>
              <w:left w:w="108" w:type="dxa"/>
              <w:bottom w:w="0" w:type="dxa"/>
              <w:right w:w="108" w:type="dxa"/>
            </w:tcMar>
          </w:tcPr>
          <w:p w14:paraId="5CB40C12" w14:textId="77777777" w:rsidR="007C41FD" w:rsidRPr="008C76DE" w:rsidRDefault="007C41FD" w:rsidP="009735CD">
            <w:pPr>
              <w:jc w:val="center"/>
              <w:rPr>
                <w:rFonts w:asciiTheme="minorHAnsi" w:eastAsia="Calibri" w:hAnsiTheme="minorHAnsi" w:cstheme="minorHAnsi"/>
              </w:rPr>
            </w:pPr>
          </w:p>
        </w:tc>
        <w:tc>
          <w:tcPr>
            <w:tcW w:w="1724" w:type="dxa"/>
            <w:tcMar>
              <w:top w:w="0" w:type="dxa"/>
              <w:left w:w="108" w:type="dxa"/>
              <w:bottom w:w="0" w:type="dxa"/>
              <w:right w:w="108" w:type="dxa"/>
            </w:tcMar>
            <w:hideMark/>
          </w:tcPr>
          <w:p w14:paraId="023FEC94"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2</w:t>
            </w:r>
          </w:p>
        </w:tc>
      </w:tr>
      <w:tr w:rsidR="007C41FD" w:rsidRPr="008C76DE" w14:paraId="59B72635" w14:textId="77777777" w:rsidTr="009735CD">
        <w:tc>
          <w:tcPr>
            <w:tcW w:w="686" w:type="dxa"/>
            <w:tcMar>
              <w:top w:w="0" w:type="dxa"/>
              <w:left w:w="108" w:type="dxa"/>
              <w:bottom w:w="0" w:type="dxa"/>
              <w:right w:w="108" w:type="dxa"/>
            </w:tcMar>
            <w:hideMark/>
          </w:tcPr>
          <w:p w14:paraId="2D57C7EA"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4.</w:t>
            </w:r>
          </w:p>
        </w:tc>
        <w:tc>
          <w:tcPr>
            <w:tcW w:w="2679" w:type="dxa"/>
            <w:tcMar>
              <w:top w:w="0" w:type="dxa"/>
              <w:left w:w="108" w:type="dxa"/>
              <w:bottom w:w="0" w:type="dxa"/>
              <w:right w:w="108" w:type="dxa"/>
            </w:tcMar>
            <w:hideMark/>
          </w:tcPr>
          <w:p w14:paraId="1B9D2FDB" w14:textId="77777777" w:rsidR="007C41FD" w:rsidRPr="008C76DE" w:rsidRDefault="007C41FD" w:rsidP="009735CD">
            <w:pPr>
              <w:rPr>
                <w:rFonts w:asciiTheme="minorHAnsi" w:eastAsia="Calibri" w:hAnsiTheme="minorHAnsi" w:cstheme="minorHAnsi"/>
              </w:rPr>
            </w:pPr>
            <w:proofErr w:type="spellStart"/>
            <w:r w:rsidRPr="008C76DE">
              <w:rPr>
                <w:rFonts w:asciiTheme="minorHAnsi" w:eastAsia="Calibri" w:hAnsiTheme="minorHAnsi" w:cstheme="minorHAnsi"/>
              </w:rPr>
              <w:t>Λεπέτυμνου</w:t>
            </w:r>
            <w:proofErr w:type="spellEnd"/>
          </w:p>
        </w:tc>
        <w:tc>
          <w:tcPr>
            <w:tcW w:w="1962" w:type="dxa"/>
            <w:tcMar>
              <w:top w:w="0" w:type="dxa"/>
              <w:left w:w="108" w:type="dxa"/>
              <w:bottom w:w="0" w:type="dxa"/>
              <w:right w:w="108" w:type="dxa"/>
            </w:tcMar>
            <w:hideMark/>
          </w:tcPr>
          <w:p w14:paraId="7841A1D9"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9.000</w:t>
            </w:r>
          </w:p>
        </w:tc>
        <w:tc>
          <w:tcPr>
            <w:tcW w:w="1471" w:type="dxa"/>
            <w:tcMar>
              <w:top w:w="0" w:type="dxa"/>
              <w:left w:w="108" w:type="dxa"/>
              <w:bottom w:w="0" w:type="dxa"/>
              <w:right w:w="108" w:type="dxa"/>
            </w:tcMar>
            <w:hideMark/>
          </w:tcPr>
          <w:p w14:paraId="08EAF201"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c>
          <w:tcPr>
            <w:tcW w:w="1724" w:type="dxa"/>
            <w:tcMar>
              <w:top w:w="0" w:type="dxa"/>
              <w:left w:w="108" w:type="dxa"/>
              <w:bottom w:w="0" w:type="dxa"/>
              <w:right w:w="108" w:type="dxa"/>
            </w:tcMar>
          </w:tcPr>
          <w:p w14:paraId="3852C0B1" w14:textId="77777777" w:rsidR="007C41FD" w:rsidRPr="008C76DE" w:rsidRDefault="007C41FD" w:rsidP="009735CD">
            <w:pPr>
              <w:jc w:val="center"/>
              <w:rPr>
                <w:rFonts w:asciiTheme="minorHAnsi" w:eastAsia="Calibri" w:hAnsiTheme="minorHAnsi" w:cstheme="minorHAnsi"/>
              </w:rPr>
            </w:pPr>
          </w:p>
        </w:tc>
      </w:tr>
      <w:tr w:rsidR="007C41FD" w:rsidRPr="008C76DE" w14:paraId="0D173847" w14:textId="77777777" w:rsidTr="009735CD">
        <w:tc>
          <w:tcPr>
            <w:tcW w:w="686" w:type="dxa"/>
            <w:tcMar>
              <w:top w:w="0" w:type="dxa"/>
              <w:left w:w="108" w:type="dxa"/>
              <w:bottom w:w="0" w:type="dxa"/>
              <w:right w:w="108" w:type="dxa"/>
            </w:tcMar>
            <w:hideMark/>
          </w:tcPr>
          <w:p w14:paraId="6241AC46"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5.</w:t>
            </w:r>
          </w:p>
        </w:tc>
        <w:tc>
          <w:tcPr>
            <w:tcW w:w="2679" w:type="dxa"/>
            <w:tcMar>
              <w:top w:w="0" w:type="dxa"/>
              <w:left w:w="108" w:type="dxa"/>
              <w:bottom w:w="0" w:type="dxa"/>
              <w:right w:w="108" w:type="dxa"/>
            </w:tcMar>
            <w:hideMark/>
          </w:tcPr>
          <w:p w14:paraId="0C7ADE49"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Ερεσού</w:t>
            </w:r>
          </w:p>
        </w:tc>
        <w:tc>
          <w:tcPr>
            <w:tcW w:w="1962" w:type="dxa"/>
            <w:tcMar>
              <w:top w:w="0" w:type="dxa"/>
              <w:left w:w="108" w:type="dxa"/>
              <w:bottom w:w="0" w:type="dxa"/>
              <w:right w:w="108" w:type="dxa"/>
            </w:tcMar>
            <w:hideMark/>
          </w:tcPr>
          <w:p w14:paraId="60AE5CBA"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12.000</w:t>
            </w:r>
          </w:p>
        </w:tc>
        <w:tc>
          <w:tcPr>
            <w:tcW w:w="1471" w:type="dxa"/>
            <w:tcMar>
              <w:top w:w="0" w:type="dxa"/>
              <w:left w:w="108" w:type="dxa"/>
              <w:bottom w:w="0" w:type="dxa"/>
              <w:right w:w="108" w:type="dxa"/>
            </w:tcMar>
          </w:tcPr>
          <w:p w14:paraId="1C282CFB" w14:textId="77777777" w:rsidR="007C41FD" w:rsidRPr="008C76DE" w:rsidRDefault="007C41FD" w:rsidP="009735CD">
            <w:pPr>
              <w:jc w:val="center"/>
              <w:rPr>
                <w:rFonts w:asciiTheme="minorHAnsi" w:eastAsia="Calibri" w:hAnsiTheme="minorHAnsi" w:cstheme="minorHAnsi"/>
              </w:rPr>
            </w:pPr>
          </w:p>
        </w:tc>
        <w:tc>
          <w:tcPr>
            <w:tcW w:w="1724" w:type="dxa"/>
            <w:tcMar>
              <w:top w:w="0" w:type="dxa"/>
              <w:left w:w="108" w:type="dxa"/>
              <w:bottom w:w="0" w:type="dxa"/>
              <w:right w:w="108" w:type="dxa"/>
            </w:tcMar>
            <w:hideMark/>
          </w:tcPr>
          <w:p w14:paraId="4C5251C1"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r>
      <w:tr w:rsidR="007C41FD" w:rsidRPr="008C76DE" w14:paraId="58028D0A" w14:textId="77777777" w:rsidTr="009735CD">
        <w:tc>
          <w:tcPr>
            <w:tcW w:w="686" w:type="dxa"/>
            <w:tcMar>
              <w:top w:w="0" w:type="dxa"/>
              <w:left w:w="108" w:type="dxa"/>
              <w:bottom w:w="0" w:type="dxa"/>
              <w:right w:w="108" w:type="dxa"/>
            </w:tcMar>
            <w:hideMark/>
          </w:tcPr>
          <w:p w14:paraId="4ED6A321"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6.</w:t>
            </w:r>
          </w:p>
        </w:tc>
        <w:tc>
          <w:tcPr>
            <w:tcW w:w="2679" w:type="dxa"/>
            <w:tcMar>
              <w:top w:w="0" w:type="dxa"/>
              <w:left w:w="108" w:type="dxa"/>
              <w:bottom w:w="0" w:type="dxa"/>
              <w:right w:w="108" w:type="dxa"/>
            </w:tcMar>
            <w:hideMark/>
          </w:tcPr>
          <w:p w14:paraId="1B3D10B1" w14:textId="77777777" w:rsidR="007C41FD" w:rsidRPr="008C76DE" w:rsidRDefault="007C41FD" w:rsidP="009735CD">
            <w:pPr>
              <w:rPr>
                <w:rFonts w:asciiTheme="minorHAnsi" w:eastAsia="Calibri" w:hAnsiTheme="minorHAnsi" w:cstheme="minorHAnsi"/>
              </w:rPr>
            </w:pPr>
            <w:proofErr w:type="spellStart"/>
            <w:r w:rsidRPr="008C76DE">
              <w:rPr>
                <w:rFonts w:asciiTheme="minorHAnsi" w:eastAsia="Calibri" w:hAnsiTheme="minorHAnsi" w:cstheme="minorHAnsi"/>
              </w:rPr>
              <w:t>Μεσοτόπου</w:t>
            </w:r>
            <w:proofErr w:type="spellEnd"/>
          </w:p>
        </w:tc>
        <w:tc>
          <w:tcPr>
            <w:tcW w:w="1962" w:type="dxa"/>
            <w:tcMar>
              <w:top w:w="0" w:type="dxa"/>
              <w:left w:w="108" w:type="dxa"/>
              <w:bottom w:w="0" w:type="dxa"/>
              <w:right w:w="108" w:type="dxa"/>
            </w:tcMar>
            <w:hideMark/>
          </w:tcPr>
          <w:p w14:paraId="10B618C4"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9.000</w:t>
            </w:r>
          </w:p>
        </w:tc>
        <w:tc>
          <w:tcPr>
            <w:tcW w:w="1471" w:type="dxa"/>
            <w:tcMar>
              <w:top w:w="0" w:type="dxa"/>
              <w:left w:w="108" w:type="dxa"/>
              <w:bottom w:w="0" w:type="dxa"/>
              <w:right w:w="108" w:type="dxa"/>
            </w:tcMar>
          </w:tcPr>
          <w:p w14:paraId="34E0CF1A" w14:textId="77777777" w:rsidR="007C41FD" w:rsidRPr="008C76DE" w:rsidRDefault="007C41FD" w:rsidP="009735CD">
            <w:pPr>
              <w:jc w:val="center"/>
              <w:rPr>
                <w:rFonts w:asciiTheme="minorHAnsi" w:eastAsia="Calibri" w:hAnsiTheme="minorHAnsi" w:cstheme="minorHAnsi"/>
              </w:rPr>
            </w:pPr>
          </w:p>
        </w:tc>
        <w:tc>
          <w:tcPr>
            <w:tcW w:w="1724" w:type="dxa"/>
            <w:tcMar>
              <w:top w:w="0" w:type="dxa"/>
              <w:left w:w="108" w:type="dxa"/>
              <w:bottom w:w="0" w:type="dxa"/>
              <w:right w:w="108" w:type="dxa"/>
            </w:tcMar>
            <w:hideMark/>
          </w:tcPr>
          <w:p w14:paraId="2F75DF41"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r>
      <w:tr w:rsidR="007C41FD" w:rsidRPr="008C76DE" w14:paraId="06ECA256" w14:textId="77777777" w:rsidTr="009735CD">
        <w:tc>
          <w:tcPr>
            <w:tcW w:w="686" w:type="dxa"/>
            <w:tcMar>
              <w:top w:w="0" w:type="dxa"/>
              <w:left w:w="108" w:type="dxa"/>
              <w:bottom w:w="0" w:type="dxa"/>
              <w:right w:w="108" w:type="dxa"/>
            </w:tcMar>
            <w:hideMark/>
          </w:tcPr>
          <w:p w14:paraId="74E99CF5"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7.</w:t>
            </w:r>
          </w:p>
        </w:tc>
        <w:tc>
          <w:tcPr>
            <w:tcW w:w="2679" w:type="dxa"/>
            <w:tcMar>
              <w:top w:w="0" w:type="dxa"/>
              <w:left w:w="108" w:type="dxa"/>
              <w:bottom w:w="0" w:type="dxa"/>
              <w:right w:w="108" w:type="dxa"/>
            </w:tcMar>
            <w:hideMark/>
          </w:tcPr>
          <w:p w14:paraId="41376B86"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Σκάλας Ερεσού</w:t>
            </w:r>
          </w:p>
        </w:tc>
        <w:tc>
          <w:tcPr>
            <w:tcW w:w="1962" w:type="dxa"/>
            <w:tcMar>
              <w:top w:w="0" w:type="dxa"/>
              <w:left w:w="108" w:type="dxa"/>
              <w:bottom w:w="0" w:type="dxa"/>
              <w:right w:w="108" w:type="dxa"/>
            </w:tcMar>
            <w:hideMark/>
          </w:tcPr>
          <w:p w14:paraId="0624CBB9"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9.000</w:t>
            </w:r>
          </w:p>
        </w:tc>
        <w:tc>
          <w:tcPr>
            <w:tcW w:w="1471" w:type="dxa"/>
            <w:tcMar>
              <w:top w:w="0" w:type="dxa"/>
              <w:left w:w="108" w:type="dxa"/>
              <w:bottom w:w="0" w:type="dxa"/>
              <w:right w:w="108" w:type="dxa"/>
            </w:tcMar>
          </w:tcPr>
          <w:p w14:paraId="4CA83C17" w14:textId="77777777" w:rsidR="007C41FD" w:rsidRPr="008C76DE" w:rsidRDefault="007C41FD" w:rsidP="009735CD">
            <w:pPr>
              <w:jc w:val="center"/>
              <w:rPr>
                <w:rFonts w:asciiTheme="minorHAnsi" w:eastAsia="Calibri" w:hAnsiTheme="minorHAnsi" w:cstheme="minorHAnsi"/>
              </w:rPr>
            </w:pPr>
          </w:p>
        </w:tc>
        <w:tc>
          <w:tcPr>
            <w:tcW w:w="1724" w:type="dxa"/>
            <w:tcMar>
              <w:top w:w="0" w:type="dxa"/>
              <w:left w:w="108" w:type="dxa"/>
              <w:bottom w:w="0" w:type="dxa"/>
              <w:right w:w="108" w:type="dxa"/>
            </w:tcMar>
            <w:hideMark/>
          </w:tcPr>
          <w:p w14:paraId="6D162DEC"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r>
      <w:tr w:rsidR="007C41FD" w:rsidRPr="008C76DE" w14:paraId="40F97B35" w14:textId="77777777" w:rsidTr="009735CD">
        <w:tc>
          <w:tcPr>
            <w:tcW w:w="686" w:type="dxa"/>
            <w:tcMar>
              <w:top w:w="0" w:type="dxa"/>
              <w:left w:w="108" w:type="dxa"/>
              <w:bottom w:w="0" w:type="dxa"/>
              <w:right w:w="108" w:type="dxa"/>
            </w:tcMar>
          </w:tcPr>
          <w:p w14:paraId="3F1C6A6D"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8.</w:t>
            </w:r>
          </w:p>
        </w:tc>
        <w:tc>
          <w:tcPr>
            <w:tcW w:w="2679" w:type="dxa"/>
            <w:tcMar>
              <w:top w:w="0" w:type="dxa"/>
              <w:left w:w="108" w:type="dxa"/>
              <w:bottom w:w="0" w:type="dxa"/>
              <w:right w:w="108" w:type="dxa"/>
            </w:tcMar>
          </w:tcPr>
          <w:p w14:paraId="402B9F61"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Μυτιλήνης</w:t>
            </w:r>
          </w:p>
        </w:tc>
        <w:tc>
          <w:tcPr>
            <w:tcW w:w="1962" w:type="dxa"/>
            <w:tcMar>
              <w:top w:w="0" w:type="dxa"/>
              <w:left w:w="108" w:type="dxa"/>
              <w:bottom w:w="0" w:type="dxa"/>
              <w:right w:w="108" w:type="dxa"/>
            </w:tcMar>
          </w:tcPr>
          <w:p w14:paraId="648E2686"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12.000</w:t>
            </w:r>
          </w:p>
        </w:tc>
        <w:tc>
          <w:tcPr>
            <w:tcW w:w="1471" w:type="dxa"/>
            <w:tcMar>
              <w:top w:w="0" w:type="dxa"/>
              <w:left w:w="108" w:type="dxa"/>
              <w:bottom w:w="0" w:type="dxa"/>
              <w:right w:w="108" w:type="dxa"/>
            </w:tcMar>
          </w:tcPr>
          <w:p w14:paraId="3C68DE29" w14:textId="77777777" w:rsidR="007C41FD" w:rsidRPr="008C76DE" w:rsidRDefault="007C41FD" w:rsidP="009735CD">
            <w:pPr>
              <w:jc w:val="center"/>
              <w:rPr>
                <w:rFonts w:asciiTheme="minorHAnsi" w:eastAsia="Calibri" w:hAnsiTheme="minorHAnsi" w:cstheme="minorHAnsi"/>
              </w:rPr>
            </w:pPr>
          </w:p>
        </w:tc>
        <w:tc>
          <w:tcPr>
            <w:tcW w:w="1724" w:type="dxa"/>
            <w:tcMar>
              <w:top w:w="0" w:type="dxa"/>
              <w:left w:w="108" w:type="dxa"/>
              <w:bottom w:w="0" w:type="dxa"/>
              <w:right w:w="108" w:type="dxa"/>
            </w:tcMar>
          </w:tcPr>
          <w:p w14:paraId="1E1FB1EC"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r>
      <w:tr w:rsidR="007C41FD" w:rsidRPr="008C76DE" w14:paraId="2CDED38E" w14:textId="77777777" w:rsidTr="009735CD">
        <w:tc>
          <w:tcPr>
            <w:tcW w:w="686" w:type="dxa"/>
            <w:tcMar>
              <w:top w:w="0" w:type="dxa"/>
              <w:left w:w="108" w:type="dxa"/>
              <w:bottom w:w="0" w:type="dxa"/>
              <w:right w:w="108" w:type="dxa"/>
            </w:tcMar>
          </w:tcPr>
          <w:p w14:paraId="3DF87D3E"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9.</w:t>
            </w:r>
          </w:p>
        </w:tc>
        <w:tc>
          <w:tcPr>
            <w:tcW w:w="2679" w:type="dxa"/>
            <w:tcMar>
              <w:top w:w="0" w:type="dxa"/>
              <w:left w:w="108" w:type="dxa"/>
              <w:bottom w:w="0" w:type="dxa"/>
              <w:right w:w="108" w:type="dxa"/>
            </w:tcMar>
          </w:tcPr>
          <w:p w14:paraId="00E976F7" w14:textId="77777777" w:rsidR="007C41FD" w:rsidRPr="008C76DE" w:rsidRDefault="007C41FD" w:rsidP="009735CD">
            <w:pPr>
              <w:rPr>
                <w:rFonts w:asciiTheme="minorHAnsi" w:eastAsia="Calibri" w:hAnsiTheme="minorHAnsi" w:cstheme="minorHAnsi"/>
              </w:rPr>
            </w:pPr>
            <w:r w:rsidRPr="008C76DE">
              <w:rPr>
                <w:rFonts w:asciiTheme="minorHAnsi" w:eastAsia="Calibri" w:hAnsiTheme="minorHAnsi" w:cstheme="minorHAnsi"/>
              </w:rPr>
              <w:t>Πλωμαρίου</w:t>
            </w:r>
          </w:p>
        </w:tc>
        <w:tc>
          <w:tcPr>
            <w:tcW w:w="1962" w:type="dxa"/>
            <w:tcMar>
              <w:top w:w="0" w:type="dxa"/>
              <w:left w:w="108" w:type="dxa"/>
              <w:bottom w:w="0" w:type="dxa"/>
              <w:right w:w="108" w:type="dxa"/>
            </w:tcMar>
          </w:tcPr>
          <w:p w14:paraId="17858121"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12.000</w:t>
            </w:r>
          </w:p>
        </w:tc>
        <w:tc>
          <w:tcPr>
            <w:tcW w:w="1471" w:type="dxa"/>
            <w:tcMar>
              <w:top w:w="0" w:type="dxa"/>
              <w:left w:w="108" w:type="dxa"/>
              <w:bottom w:w="0" w:type="dxa"/>
              <w:right w:w="108" w:type="dxa"/>
            </w:tcMar>
          </w:tcPr>
          <w:p w14:paraId="77B78695" w14:textId="77777777" w:rsidR="007C41FD" w:rsidRPr="008C76DE" w:rsidRDefault="007C41FD" w:rsidP="009735CD">
            <w:pPr>
              <w:jc w:val="center"/>
              <w:rPr>
                <w:rFonts w:asciiTheme="minorHAnsi" w:eastAsia="Calibri" w:hAnsiTheme="minorHAnsi" w:cstheme="minorHAnsi"/>
              </w:rPr>
            </w:pPr>
          </w:p>
        </w:tc>
        <w:tc>
          <w:tcPr>
            <w:tcW w:w="1724" w:type="dxa"/>
            <w:tcMar>
              <w:top w:w="0" w:type="dxa"/>
              <w:left w:w="108" w:type="dxa"/>
              <w:bottom w:w="0" w:type="dxa"/>
              <w:right w:w="108" w:type="dxa"/>
            </w:tcMar>
          </w:tcPr>
          <w:p w14:paraId="56B3054A" w14:textId="77777777" w:rsidR="007C41FD" w:rsidRPr="008C76DE" w:rsidRDefault="007C41FD" w:rsidP="009735CD">
            <w:pPr>
              <w:jc w:val="center"/>
              <w:rPr>
                <w:rFonts w:asciiTheme="minorHAnsi" w:eastAsia="Calibri" w:hAnsiTheme="minorHAnsi" w:cstheme="minorHAnsi"/>
              </w:rPr>
            </w:pPr>
            <w:r w:rsidRPr="008C76DE">
              <w:rPr>
                <w:rFonts w:asciiTheme="minorHAnsi" w:eastAsia="Calibri" w:hAnsiTheme="minorHAnsi" w:cstheme="minorHAnsi"/>
              </w:rPr>
              <w:t>1</w:t>
            </w:r>
          </w:p>
        </w:tc>
      </w:tr>
    </w:tbl>
    <w:p w14:paraId="7B66C919" w14:textId="77777777" w:rsidR="007C41FD" w:rsidRPr="008C76DE" w:rsidRDefault="007C41FD" w:rsidP="007C41FD">
      <w:pPr>
        <w:jc w:val="both"/>
        <w:rPr>
          <w:rFonts w:asciiTheme="minorHAnsi" w:hAnsiTheme="minorHAnsi" w:cstheme="minorHAnsi"/>
          <w:b/>
          <w:color w:val="000000"/>
          <w:u w:val="single"/>
        </w:rPr>
      </w:pPr>
    </w:p>
    <w:p w14:paraId="313DAE1B" w14:textId="77777777" w:rsidR="007C41FD" w:rsidRPr="008C76DE" w:rsidRDefault="007C41FD" w:rsidP="007C41FD">
      <w:pPr>
        <w:jc w:val="both"/>
        <w:rPr>
          <w:rFonts w:asciiTheme="minorHAnsi" w:hAnsiTheme="minorHAnsi" w:cstheme="minorHAnsi"/>
          <w:b/>
          <w:color w:val="000000"/>
          <w:u w:val="single"/>
        </w:rPr>
      </w:pPr>
      <w:r w:rsidRPr="008C76DE">
        <w:rPr>
          <w:rFonts w:asciiTheme="minorHAnsi" w:hAnsiTheme="minorHAnsi" w:cstheme="minorHAnsi"/>
          <w:b/>
          <w:color w:val="000000"/>
          <w:u w:val="single"/>
        </w:rPr>
        <w:t>Οι ενδιαφερόμενοι οφείλουν επί ποινής αποκλεισμού να καταθέσουν προσφορά για το σύνολο της ποσότητας των κλιματιστικών.</w:t>
      </w:r>
    </w:p>
    <w:p w14:paraId="264D1C8C" w14:textId="77777777" w:rsidR="007C41FD" w:rsidRPr="008C76DE" w:rsidRDefault="007C41FD" w:rsidP="007C41FD">
      <w:pPr>
        <w:jc w:val="both"/>
        <w:rPr>
          <w:rFonts w:asciiTheme="minorHAnsi" w:hAnsiTheme="minorHAnsi" w:cstheme="minorHAnsi"/>
          <w:b/>
          <w:color w:val="000000"/>
        </w:rPr>
      </w:pPr>
    </w:p>
    <w:p w14:paraId="774CFF6C" w14:textId="77777777" w:rsidR="007C41FD" w:rsidRPr="008C76DE" w:rsidRDefault="007C41FD" w:rsidP="007C41FD">
      <w:pPr>
        <w:jc w:val="both"/>
        <w:rPr>
          <w:rFonts w:asciiTheme="minorHAnsi" w:hAnsiTheme="minorHAnsi" w:cstheme="minorHAnsi"/>
          <w:b/>
          <w:color w:val="000000"/>
        </w:rPr>
      </w:pPr>
      <w:r w:rsidRPr="008C76DE">
        <w:rPr>
          <w:rFonts w:asciiTheme="minorHAnsi" w:hAnsiTheme="minorHAnsi" w:cstheme="minorHAnsi"/>
          <w:b/>
          <w:color w:val="000000"/>
        </w:rPr>
        <w:t xml:space="preserve">Η </w:t>
      </w:r>
      <w:proofErr w:type="spellStart"/>
      <w:r w:rsidRPr="008C76DE">
        <w:rPr>
          <w:rFonts w:asciiTheme="minorHAnsi" w:hAnsiTheme="minorHAnsi" w:cstheme="minorHAnsi"/>
          <w:b/>
          <w:color w:val="000000"/>
        </w:rPr>
        <w:t>προϋπολογιζόμενη</w:t>
      </w:r>
      <w:proofErr w:type="spellEnd"/>
      <w:r w:rsidRPr="008C76DE">
        <w:rPr>
          <w:rFonts w:asciiTheme="minorHAnsi" w:hAnsiTheme="minorHAnsi" w:cstheme="minorHAnsi"/>
          <w:b/>
          <w:color w:val="000000"/>
        </w:rPr>
        <w:t xml:space="preserve"> δαπάνη συμπεριλαμβάνει:</w:t>
      </w:r>
    </w:p>
    <w:p w14:paraId="5FEFC6E5" w14:textId="77777777" w:rsidR="007C41FD" w:rsidRPr="008C76DE" w:rsidRDefault="007C41FD" w:rsidP="007C41FD">
      <w:pPr>
        <w:pStyle w:val="a4"/>
        <w:numPr>
          <w:ilvl w:val="0"/>
          <w:numId w:val="2"/>
        </w:numPr>
        <w:spacing w:line="276" w:lineRule="auto"/>
        <w:jc w:val="both"/>
        <w:rPr>
          <w:rFonts w:asciiTheme="minorHAnsi" w:hAnsiTheme="minorHAnsi" w:cstheme="minorHAnsi"/>
          <w:b/>
          <w:color w:val="000000"/>
          <w:sz w:val="24"/>
          <w:szCs w:val="24"/>
        </w:rPr>
      </w:pPr>
      <w:r w:rsidRPr="008C76DE">
        <w:rPr>
          <w:rFonts w:asciiTheme="minorHAnsi" w:hAnsiTheme="minorHAnsi" w:cstheme="minorHAnsi"/>
          <w:b/>
          <w:color w:val="000000"/>
          <w:sz w:val="24"/>
          <w:szCs w:val="24"/>
        </w:rPr>
        <w:t xml:space="preserve">Το κόστος της προμήθειας </w:t>
      </w:r>
      <w:r w:rsidRPr="008C76DE">
        <w:rPr>
          <w:rFonts w:asciiTheme="minorHAnsi" w:hAnsiTheme="minorHAnsi" w:cstheme="minorHAnsi"/>
          <w:bCs/>
          <w:color w:val="000000"/>
          <w:sz w:val="24"/>
          <w:szCs w:val="24"/>
        </w:rPr>
        <w:t>όλων των νέων κλιματιστικών μηχανημάτων με όλα τα υλικά εγκατάστασης</w:t>
      </w:r>
      <w:r w:rsidRPr="008C76DE">
        <w:rPr>
          <w:rFonts w:asciiTheme="minorHAnsi" w:hAnsiTheme="minorHAnsi" w:cstheme="minorHAnsi"/>
          <w:b/>
          <w:color w:val="000000"/>
          <w:sz w:val="24"/>
          <w:szCs w:val="24"/>
        </w:rPr>
        <w:t xml:space="preserve"> </w:t>
      </w:r>
      <w:r w:rsidRPr="008C76DE">
        <w:rPr>
          <w:rFonts w:asciiTheme="minorHAnsi" w:hAnsiTheme="minorHAnsi" w:cstheme="minorHAnsi"/>
          <w:bCs/>
          <w:color w:val="000000"/>
          <w:sz w:val="24"/>
          <w:szCs w:val="24"/>
        </w:rPr>
        <w:t xml:space="preserve">που είναι απαραίτητα για την πλήρη λειτουργία τους ακόμα κι αν δεν αναφέρονται ρητά στην παρούσα, </w:t>
      </w:r>
    </w:p>
    <w:p w14:paraId="0CAE385B" w14:textId="77777777" w:rsidR="007C41FD" w:rsidRPr="008C76DE" w:rsidRDefault="007C41FD" w:rsidP="007C41FD">
      <w:pPr>
        <w:pStyle w:val="a4"/>
        <w:numPr>
          <w:ilvl w:val="0"/>
          <w:numId w:val="2"/>
        </w:numPr>
        <w:spacing w:line="276" w:lineRule="auto"/>
        <w:jc w:val="both"/>
        <w:rPr>
          <w:rFonts w:asciiTheme="minorHAnsi" w:hAnsiTheme="minorHAnsi" w:cstheme="minorHAnsi"/>
          <w:bCs/>
          <w:color w:val="000000"/>
          <w:sz w:val="24"/>
          <w:szCs w:val="24"/>
        </w:rPr>
      </w:pPr>
      <w:r w:rsidRPr="008C76DE">
        <w:rPr>
          <w:rFonts w:asciiTheme="minorHAnsi" w:hAnsiTheme="minorHAnsi" w:cstheme="minorHAnsi"/>
          <w:b/>
          <w:color w:val="000000"/>
          <w:sz w:val="24"/>
          <w:szCs w:val="24"/>
        </w:rPr>
        <w:t xml:space="preserve">Το κόστος της μεταφοράς </w:t>
      </w:r>
      <w:r w:rsidRPr="008C76DE">
        <w:rPr>
          <w:rFonts w:asciiTheme="minorHAnsi" w:hAnsiTheme="minorHAnsi" w:cstheme="minorHAnsi"/>
          <w:bCs/>
          <w:color w:val="000000"/>
          <w:sz w:val="24"/>
          <w:szCs w:val="24"/>
        </w:rPr>
        <w:t>επί τόπου της εγκατάστασης όλων των νέων κλιματιστικών μηχανημάτων και των απαραίτητων υλικών εγκατάστασης για την πλήρη λειτουργία τους,</w:t>
      </w:r>
    </w:p>
    <w:p w14:paraId="12B4A386" w14:textId="77777777" w:rsidR="007C41FD" w:rsidRPr="008C76DE" w:rsidRDefault="007C41FD" w:rsidP="007C41FD">
      <w:pPr>
        <w:jc w:val="both"/>
        <w:rPr>
          <w:rFonts w:asciiTheme="minorHAnsi" w:hAnsiTheme="minorHAnsi" w:cstheme="minorHAnsi"/>
          <w:bCs/>
          <w:color w:val="000000"/>
        </w:rPr>
      </w:pPr>
    </w:p>
    <w:p w14:paraId="36F20274" w14:textId="77777777" w:rsidR="007C41FD" w:rsidRPr="008C76DE" w:rsidRDefault="007C41FD" w:rsidP="007C41FD">
      <w:pPr>
        <w:jc w:val="both"/>
        <w:rPr>
          <w:rFonts w:asciiTheme="minorHAnsi" w:hAnsiTheme="minorHAnsi" w:cstheme="minorHAnsi"/>
          <w:bCs/>
          <w:color w:val="000000"/>
        </w:rPr>
      </w:pPr>
    </w:p>
    <w:p w14:paraId="7D54ED82" w14:textId="77777777" w:rsidR="007C41FD" w:rsidRPr="008C76DE" w:rsidRDefault="007C41FD" w:rsidP="007C41FD">
      <w:pPr>
        <w:jc w:val="both"/>
        <w:rPr>
          <w:rFonts w:asciiTheme="minorHAnsi" w:hAnsiTheme="minorHAnsi" w:cstheme="minorHAnsi"/>
          <w:bCs/>
          <w:color w:val="000000"/>
        </w:rPr>
      </w:pPr>
    </w:p>
    <w:p w14:paraId="3E289E78" w14:textId="77777777" w:rsidR="007C41FD" w:rsidRPr="008C76DE" w:rsidRDefault="007C41FD" w:rsidP="007C41FD">
      <w:pPr>
        <w:pStyle w:val="a4"/>
        <w:numPr>
          <w:ilvl w:val="0"/>
          <w:numId w:val="2"/>
        </w:numPr>
        <w:spacing w:line="276" w:lineRule="auto"/>
        <w:jc w:val="both"/>
        <w:rPr>
          <w:rFonts w:asciiTheme="minorHAnsi" w:hAnsiTheme="minorHAnsi" w:cstheme="minorHAnsi"/>
          <w:bCs/>
          <w:color w:val="000000"/>
          <w:sz w:val="24"/>
          <w:szCs w:val="24"/>
        </w:rPr>
      </w:pPr>
      <w:r w:rsidRPr="008C76DE">
        <w:rPr>
          <w:rFonts w:asciiTheme="minorHAnsi" w:hAnsiTheme="minorHAnsi" w:cstheme="minorHAnsi"/>
          <w:b/>
          <w:color w:val="000000"/>
          <w:sz w:val="24"/>
          <w:szCs w:val="24"/>
        </w:rPr>
        <w:t xml:space="preserve">Το κόστος αποξήλωσης </w:t>
      </w:r>
      <w:r w:rsidRPr="008C76DE">
        <w:rPr>
          <w:rFonts w:asciiTheme="minorHAnsi" w:hAnsiTheme="minorHAnsi" w:cstheme="minorHAnsi"/>
          <w:bCs/>
          <w:color w:val="000000"/>
          <w:sz w:val="24"/>
          <w:szCs w:val="24"/>
        </w:rPr>
        <w:t>των παλαιών μηχανημάτων</w:t>
      </w:r>
      <w:r w:rsidRPr="008C76DE">
        <w:rPr>
          <w:rFonts w:asciiTheme="minorHAnsi" w:hAnsiTheme="minorHAnsi" w:cstheme="minorHAnsi"/>
          <w:b/>
          <w:color w:val="000000"/>
          <w:sz w:val="24"/>
          <w:szCs w:val="24"/>
        </w:rPr>
        <w:t xml:space="preserve"> </w:t>
      </w:r>
      <w:r w:rsidRPr="008C76DE">
        <w:rPr>
          <w:rFonts w:asciiTheme="minorHAnsi" w:hAnsiTheme="minorHAnsi" w:cstheme="minorHAnsi"/>
          <w:bCs/>
          <w:color w:val="000000"/>
          <w:sz w:val="24"/>
          <w:szCs w:val="24"/>
        </w:rPr>
        <w:t>(τοίχου ή δαπέδου) και τη μεταφορά τους σε χώρο εντός του κτηρίου μετά από υπόδειξη των Υπευθύνων των Μονάδων και</w:t>
      </w:r>
    </w:p>
    <w:p w14:paraId="37544061" w14:textId="77777777" w:rsidR="007C41FD" w:rsidRPr="008C76DE" w:rsidRDefault="007C41FD" w:rsidP="007C41FD">
      <w:pPr>
        <w:pStyle w:val="a4"/>
        <w:numPr>
          <w:ilvl w:val="0"/>
          <w:numId w:val="2"/>
        </w:numPr>
        <w:spacing w:line="276" w:lineRule="auto"/>
        <w:jc w:val="both"/>
        <w:rPr>
          <w:rFonts w:asciiTheme="minorHAnsi" w:hAnsiTheme="minorHAnsi" w:cstheme="minorHAnsi"/>
          <w:b/>
          <w:color w:val="000000"/>
          <w:sz w:val="24"/>
          <w:szCs w:val="24"/>
        </w:rPr>
      </w:pPr>
      <w:r w:rsidRPr="008C76DE">
        <w:rPr>
          <w:rFonts w:asciiTheme="minorHAnsi" w:hAnsiTheme="minorHAnsi" w:cstheme="minorHAnsi"/>
          <w:b/>
          <w:color w:val="000000"/>
          <w:sz w:val="24"/>
          <w:szCs w:val="24"/>
        </w:rPr>
        <w:t xml:space="preserve">Το κόστος εγκατάστασης </w:t>
      </w:r>
      <w:r w:rsidRPr="008C76DE">
        <w:rPr>
          <w:rFonts w:asciiTheme="minorHAnsi" w:hAnsiTheme="minorHAnsi" w:cstheme="minorHAnsi"/>
          <w:bCs/>
          <w:color w:val="000000"/>
          <w:sz w:val="24"/>
          <w:szCs w:val="24"/>
        </w:rPr>
        <w:t>των νέων μηχανημάτων και παράδοση σε πλήρη λειτουργία.</w:t>
      </w:r>
      <w:r w:rsidRPr="008C76DE">
        <w:rPr>
          <w:rFonts w:asciiTheme="minorHAnsi" w:hAnsiTheme="minorHAnsi" w:cstheme="minorHAnsi"/>
          <w:b/>
          <w:color w:val="000000"/>
          <w:sz w:val="24"/>
          <w:szCs w:val="24"/>
        </w:rPr>
        <w:t xml:space="preserve"> </w:t>
      </w:r>
    </w:p>
    <w:p w14:paraId="36369A76" w14:textId="77777777" w:rsidR="007C41FD" w:rsidRPr="008C76DE" w:rsidRDefault="007C41FD" w:rsidP="007C41FD">
      <w:pPr>
        <w:pStyle w:val="a4"/>
        <w:numPr>
          <w:ilvl w:val="0"/>
          <w:numId w:val="2"/>
        </w:numPr>
        <w:spacing w:line="276" w:lineRule="auto"/>
        <w:jc w:val="both"/>
        <w:rPr>
          <w:rFonts w:asciiTheme="minorHAnsi" w:hAnsiTheme="minorHAnsi" w:cstheme="minorHAnsi"/>
          <w:b/>
          <w:color w:val="000000"/>
          <w:sz w:val="24"/>
          <w:szCs w:val="24"/>
        </w:rPr>
      </w:pPr>
      <w:r w:rsidRPr="008C76DE">
        <w:rPr>
          <w:rFonts w:asciiTheme="minorHAnsi" w:hAnsiTheme="minorHAnsi" w:cstheme="minorHAnsi"/>
          <w:bCs/>
          <w:color w:val="000000"/>
          <w:sz w:val="24"/>
          <w:szCs w:val="24"/>
        </w:rPr>
        <w:t>Επισημαίνεται ότι:</w:t>
      </w:r>
    </w:p>
    <w:p w14:paraId="67D076CF" w14:textId="77777777" w:rsidR="007C41FD" w:rsidRPr="008C76DE" w:rsidRDefault="007C41FD" w:rsidP="007C41FD">
      <w:pPr>
        <w:pStyle w:val="a4"/>
        <w:numPr>
          <w:ilvl w:val="1"/>
          <w:numId w:val="2"/>
        </w:numPr>
        <w:spacing w:line="276" w:lineRule="auto"/>
        <w:ind w:left="709"/>
        <w:jc w:val="both"/>
        <w:rPr>
          <w:rFonts w:asciiTheme="minorHAnsi" w:hAnsiTheme="minorHAnsi" w:cstheme="minorHAnsi"/>
          <w:b/>
          <w:color w:val="000000"/>
          <w:sz w:val="24"/>
          <w:szCs w:val="24"/>
        </w:rPr>
      </w:pPr>
      <w:r w:rsidRPr="008C76DE">
        <w:rPr>
          <w:rFonts w:asciiTheme="minorHAnsi" w:hAnsiTheme="minorHAnsi" w:cstheme="minorHAnsi"/>
          <w:bCs/>
          <w:color w:val="000000"/>
          <w:sz w:val="24"/>
          <w:szCs w:val="24"/>
        </w:rPr>
        <w:t>το κόστος προμήθειας, μεταφοράς κι εγκατάστασης περιλαμβάνει μήκος σωληνώσεων (από εσωτερική σε εξωτερική μονάδα) κατά μέσο όρο περίπου 3</w:t>
      </w:r>
      <w:r w:rsidRPr="008C76DE">
        <w:rPr>
          <w:rFonts w:asciiTheme="minorHAnsi" w:hAnsiTheme="minorHAnsi" w:cstheme="minorHAnsi"/>
          <w:bCs/>
          <w:color w:val="000000"/>
          <w:sz w:val="24"/>
          <w:szCs w:val="24"/>
          <w:lang w:val="en-US"/>
        </w:rPr>
        <w:t>m</w:t>
      </w:r>
      <w:r w:rsidRPr="008C76DE">
        <w:rPr>
          <w:rFonts w:asciiTheme="minorHAnsi" w:hAnsiTheme="minorHAnsi" w:cstheme="minorHAnsi"/>
          <w:bCs/>
          <w:color w:val="000000"/>
          <w:sz w:val="24"/>
          <w:szCs w:val="24"/>
        </w:rPr>
        <w:t xml:space="preserve"> για κάθε μηχάνημα</w:t>
      </w:r>
      <w:r w:rsidRPr="008C76DE">
        <w:rPr>
          <w:rFonts w:asciiTheme="minorHAnsi" w:hAnsiTheme="minorHAnsi" w:cstheme="minorHAnsi"/>
          <w:b/>
          <w:color w:val="000000"/>
          <w:sz w:val="24"/>
          <w:szCs w:val="24"/>
        </w:rPr>
        <w:t>.</w:t>
      </w:r>
    </w:p>
    <w:p w14:paraId="436ACA27" w14:textId="77777777" w:rsidR="007C41FD" w:rsidRPr="008C76DE" w:rsidRDefault="007C41FD" w:rsidP="007C41FD">
      <w:pPr>
        <w:pStyle w:val="a4"/>
        <w:numPr>
          <w:ilvl w:val="1"/>
          <w:numId w:val="2"/>
        </w:numPr>
        <w:spacing w:line="276" w:lineRule="auto"/>
        <w:ind w:left="709"/>
        <w:jc w:val="both"/>
        <w:rPr>
          <w:rFonts w:asciiTheme="minorHAnsi" w:hAnsiTheme="minorHAnsi" w:cstheme="minorHAnsi"/>
          <w:bCs/>
          <w:color w:val="000000"/>
          <w:sz w:val="24"/>
          <w:szCs w:val="24"/>
        </w:rPr>
      </w:pPr>
      <w:r w:rsidRPr="008C76DE">
        <w:rPr>
          <w:rFonts w:asciiTheme="minorHAnsi" w:hAnsiTheme="minorHAnsi" w:cstheme="minorHAnsi"/>
          <w:bCs/>
          <w:color w:val="000000"/>
          <w:sz w:val="24"/>
          <w:szCs w:val="24"/>
        </w:rPr>
        <w:t xml:space="preserve">η Υπηρεσία κατά τη διάρκεια της Σύμβασης διατηρεί το δικαίωμα σε περίπτωση αλλαγής των αναγκών των ΚΥ/ΠΙ, λόγω μεταστέγασης, συγχώνευσης, κατάργησης ή άλλης αιτίας, να τροποποιήσει τον τόπο παράδοσης και εγκατάστασης των κλιματιστικών (εντός Ν. Λέσβου), χωρίς να απαιτείται νέα διαδικασία σύναψης σύμβασης. Σε κάθε περίπτωση δεν θα τροποποιείται το συνολικό οικονομικό τίμημα της σύμβασης και ο συνολικός αριθμός των μηχανημάτων ανά είδος. </w:t>
      </w:r>
    </w:p>
    <w:p w14:paraId="72DA03AB" w14:textId="77777777" w:rsidR="007C41FD" w:rsidRPr="008C76DE" w:rsidRDefault="007C41FD" w:rsidP="007C41FD">
      <w:pPr>
        <w:pStyle w:val="a4"/>
        <w:ind w:left="709"/>
        <w:jc w:val="both"/>
        <w:rPr>
          <w:rFonts w:asciiTheme="minorHAnsi" w:hAnsiTheme="minorHAnsi" w:cstheme="minorHAnsi"/>
          <w:bCs/>
          <w:color w:val="000000"/>
          <w:sz w:val="24"/>
          <w:szCs w:val="24"/>
        </w:rPr>
      </w:pPr>
    </w:p>
    <w:p w14:paraId="30CBBE98" w14:textId="77777777" w:rsidR="007C41FD" w:rsidRPr="008C76DE" w:rsidRDefault="007C41FD" w:rsidP="007C41FD">
      <w:pPr>
        <w:spacing w:after="360"/>
        <w:jc w:val="both"/>
        <w:rPr>
          <w:rFonts w:asciiTheme="minorHAnsi" w:hAnsiTheme="minorHAnsi" w:cstheme="minorHAnsi"/>
          <w:bCs/>
          <w:color w:val="000000"/>
        </w:rPr>
      </w:pPr>
      <w:r w:rsidRPr="008C76DE">
        <w:rPr>
          <w:rFonts w:asciiTheme="minorHAnsi" w:hAnsiTheme="minorHAnsi" w:cstheme="minorHAnsi"/>
          <w:bCs/>
          <w:color w:val="000000"/>
        </w:rPr>
        <w:t>Θα πληρούνται κατ’ ελάχιστον οι παρακάτω απαιτήσεις:</w:t>
      </w:r>
    </w:p>
    <w:tbl>
      <w:tblPr>
        <w:tblStyle w:val="a3"/>
        <w:tblW w:w="8789" w:type="dxa"/>
        <w:jc w:val="center"/>
        <w:tblLayout w:type="fixed"/>
        <w:tblLook w:val="04A0" w:firstRow="1" w:lastRow="0" w:firstColumn="1" w:lastColumn="0" w:noHBand="0" w:noVBand="1"/>
      </w:tblPr>
      <w:tblGrid>
        <w:gridCol w:w="709"/>
        <w:gridCol w:w="6663"/>
        <w:gridCol w:w="1417"/>
      </w:tblGrid>
      <w:tr w:rsidR="007C41FD" w:rsidRPr="008C76DE" w14:paraId="40BEFAC5" w14:textId="77777777" w:rsidTr="009735CD">
        <w:trPr>
          <w:jc w:val="center"/>
        </w:trPr>
        <w:tc>
          <w:tcPr>
            <w:tcW w:w="709" w:type="dxa"/>
            <w:shd w:val="clear" w:color="auto" w:fill="D9D9D9" w:themeFill="background1" w:themeFillShade="D9"/>
          </w:tcPr>
          <w:p w14:paraId="135B9048" w14:textId="77777777" w:rsidR="007C41FD" w:rsidRPr="008C76DE" w:rsidRDefault="007C41FD" w:rsidP="009735CD">
            <w:pPr>
              <w:pStyle w:val="a4"/>
              <w:ind w:left="0"/>
              <w:jc w:val="center"/>
              <w:rPr>
                <w:rFonts w:asciiTheme="minorHAnsi" w:hAnsiTheme="minorHAnsi" w:cstheme="minorHAnsi"/>
                <w:b/>
                <w:bCs/>
                <w:color w:val="000000"/>
                <w:sz w:val="24"/>
                <w:szCs w:val="24"/>
              </w:rPr>
            </w:pPr>
            <w:bookmarkStart w:id="0" w:name="_Hlk24037784"/>
            <w:r w:rsidRPr="008C76DE">
              <w:rPr>
                <w:rFonts w:asciiTheme="minorHAnsi" w:hAnsiTheme="minorHAnsi" w:cstheme="minorHAnsi"/>
                <w:b/>
                <w:bCs/>
                <w:color w:val="000000"/>
                <w:sz w:val="24"/>
                <w:szCs w:val="24"/>
              </w:rPr>
              <w:t>Α</w:t>
            </w:r>
          </w:p>
        </w:tc>
        <w:tc>
          <w:tcPr>
            <w:tcW w:w="6663" w:type="dxa"/>
            <w:shd w:val="clear" w:color="auto" w:fill="D9D9D9" w:themeFill="background1" w:themeFillShade="D9"/>
          </w:tcPr>
          <w:p w14:paraId="3ABAE370" w14:textId="77777777" w:rsidR="007C41FD" w:rsidRPr="008C76DE" w:rsidRDefault="007C41FD" w:rsidP="009735CD">
            <w:pPr>
              <w:pStyle w:val="a4"/>
              <w:ind w:left="0"/>
              <w:jc w:val="center"/>
              <w:rPr>
                <w:rFonts w:asciiTheme="minorHAnsi" w:hAnsiTheme="minorHAnsi" w:cstheme="minorHAnsi"/>
                <w:b/>
                <w:bCs/>
                <w:color w:val="000000"/>
                <w:sz w:val="24"/>
                <w:szCs w:val="24"/>
              </w:rPr>
            </w:pPr>
            <w:r w:rsidRPr="008C76DE">
              <w:rPr>
                <w:rFonts w:asciiTheme="minorHAnsi" w:hAnsiTheme="minorHAnsi" w:cstheme="minorHAnsi"/>
                <w:b/>
                <w:bCs/>
                <w:color w:val="000000"/>
                <w:sz w:val="24"/>
                <w:szCs w:val="24"/>
              </w:rPr>
              <w:t>Τεχνικά Χαρακτηριστικά</w:t>
            </w:r>
          </w:p>
          <w:p w14:paraId="2EB40BE4" w14:textId="77777777" w:rsidR="007C41FD" w:rsidRPr="008C76DE" w:rsidRDefault="007C41FD" w:rsidP="009735CD">
            <w:pPr>
              <w:pStyle w:val="a4"/>
              <w:ind w:left="0"/>
              <w:jc w:val="both"/>
              <w:rPr>
                <w:rFonts w:asciiTheme="minorHAnsi" w:hAnsiTheme="minorHAnsi" w:cstheme="minorHAnsi"/>
                <w:b/>
                <w:bCs/>
                <w:color w:val="000000"/>
                <w:sz w:val="24"/>
                <w:szCs w:val="24"/>
              </w:rPr>
            </w:pPr>
            <w:proofErr w:type="spellStart"/>
            <w:r w:rsidRPr="008C76DE">
              <w:rPr>
                <w:rFonts w:asciiTheme="minorHAnsi" w:hAnsiTheme="minorHAnsi" w:cstheme="minorHAnsi"/>
                <w:b/>
                <w:bCs/>
                <w:color w:val="000000"/>
                <w:sz w:val="24"/>
                <w:szCs w:val="24"/>
              </w:rPr>
              <w:t>επίτοιχων</w:t>
            </w:r>
            <w:proofErr w:type="spellEnd"/>
            <w:r w:rsidRPr="008C76DE">
              <w:rPr>
                <w:rFonts w:asciiTheme="minorHAnsi" w:hAnsiTheme="minorHAnsi" w:cstheme="minorHAnsi"/>
                <w:b/>
                <w:bCs/>
                <w:color w:val="000000"/>
                <w:sz w:val="24"/>
                <w:szCs w:val="24"/>
              </w:rPr>
              <w:t xml:space="preserve"> αυτόνομων κλιματιστικών μηχανημάτων διαιρούμενου τύπου </w:t>
            </w:r>
            <w:r w:rsidRPr="008C76DE">
              <w:rPr>
                <w:rFonts w:asciiTheme="minorHAnsi" w:hAnsiTheme="minorHAnsi" w:cstheme="minorHAnsi"/>
                <w:b/>
                <w:bCs/>
                <w:color w:val="000000"/>
                <w:sz w:val="24"/>
                <w:szCs w:val="24"/>
                <w:lang w:val="en-US"/>
              </w:rPr>
              <w:t>split</w:t>
            </w:r>
            <w:r w:rsidRPr="008C76DE">
              <w:rPr>
                <w:rFonts w:asciiTheme="minorHAnsi" w:hAnsiTheme="minorHAnsi" w:cstheme="minorHAnsi"/>
                <w:b/>
                <w:bCs/>
                <w:color w:val="000000"/>
                <w:sz w:val="24"/>
                <w:szCs w:val="24"/>
              </w:rPr>
              <w:t xml:space="preserve"> </w:t>
            </w:r>
            <w:r w:rsidRPr="008C76DE">
              <w:rPr>
                <w:rFonts w:asciiTheme="minorHAnsi" w:hAnsiTheme="minorHAnsi" w:cstheme="minorHAnsi"/>
                <w:b/>
                <w:bCs/>
                <w:color w:val="000000"/>
                <w:sz w:val="24"/>
                <w:szCs w:val="24"/>
                <w:lang w:val="en-US"/>
              </w:rPr>
              <w:t>type</w:t>
            </w:r>
            <w:r w:rsidRPr="008C76DE">
              <w:rPr>
                <w:rFonts w:asciiTheme="minorHAnsi" w:hAnsiTheme="minorHAnsi" w:cstheme="minorHAnsi"/>
                <w:b/>
                <w:bCs/>
                <w:color w:val="000000"/>
                <w:sz w:val="24"/>
                <w:szCs w:val="24"/>
              </w:rPr>
              <w:t xml:space="preserve"> (10 </w:t>
            </w:r>
            <w:proofErr w:type="spellStart"/>
            <w:r w:rsidRPr="008C76DE">
              <w:rPr>
                <w:rFonts w:asciiTheme="minorHAnsi" w:hAnsiTheme="minorHAnsi" w:cstheme="minorHAnsi"/>
                <w:b/>
                <w:bCs/>
                <w:color w:val="000000"/>
                <w:sz w:val="24"/>
                <w:szCs w:val="24"/>
              </w:rPr>
              <w:t>τεμ</w:t>
            </w:r>
            <w:proofErr w:type="spellEnd"/>
            <w:r w:rsidRPr="008C76DE">
              <w:rPr>
                <w:rFonts w:asciiTheme="minorHAnsi" w:hAnsiTheme="minorHAnsi" w:cstheme="minorHAnsi"/>
                <w:b/>
                <w:bCs/>
                <w:color w:val="000000"/>
                <w:sz w:val="24"/>
                <w:szCs w:val="24"/>
              </w:rPr>
              <w:t>.):</w:t>
            </w:r>
          </w:p>
        </w:tc>
        <w:tc>
          <w:tcPr>
            <w:tcW w:w="1417" w:type="dxa"/>
            <w:shd w:val="clear" w:color="auto" w:fill="D9D9D9" w:themeFill="background1" w:themeFillShade="D9"/>
          </w:tcPr>
          <w:p w14:paraId="4C38F940" w14:textId="77777777" w:rsidR="007C41FD" w:rsidRPr="008C76DE" w:rsidRDefault="007C41FD" w:rsidP="009735CD">
            <w:pPr>
              <w:pStyle w:val="a4"/>
              <w:ind w:left="0"/>
              <w:jc w:val="both"/>
              <w:rPr>
                <w:rFonts w:asciiTheme="minorHAnsi" w:hAnsiTheme="minorHAnsi" w:cstheme="minorHAnsi"/>
                <w:b/>
                <w:bCs/>
                <w:color w:val="000000"/>
                <w:sz w:val="24"/>
                <w:szCs w:val="24"/>
              </w:rPr>
            </w:pPr>
            <w:r w:rsidRPr="008C76DE">
              <w:rPr>
                <w:rFonts w:asciiTheme="minorHAnsi" w:hAnsiTheme="minorHAnsi" w:cstheme="minorHAnsi"/>
                <w:b/>
                <w:bCs/>
                <w:color w:val="000000"/>
                <w:sz w:val="24"/>
                <w:szCs w:val="24"/>
              </w:rPr>
              <w:t>Συμμόρφωση</w:t>
            </w:r>
          </w:p>
        </w:tc>
      </w:tr>
      <w:bookmarkEnd w:id="0"/>
      <w:tr w:rsidR="007C41FD" w:rsidRPr="008C76DE" w14:paraId="668C7A30" w14:textId="77777777" w:rsidTr="009735CD">
        <w:trPr>
          <w:jc w:val="center"/>
        </w:trPr>
        <w:tc>
          <w:tcPr>
            <w:tcW w:w="709" w:type="dxa"/>
          </w:tcPr>
          <w:p w14:paraId="79A72E55"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1DA959C2"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Τα κλιματιστικά μηχανήματα πρέπει να είναι διαιρούμενου τύπου και κατάλληλα για τοποθέτηση σε τοίχο. Επομένως θα αποτελούνται από την εσωτερική μονάδα, την εξωτερική μονάδα και θα συνοδεύονται από όλα τα απαραίτητα στοιχεία εγκατάστασης, σύνδεσης και λειτουργίας.</w:t>
            </w:r>
          </w:p>
        </w:tc>
        <w:tc>
          <w:tcPr>
            <w:tcW w:w="1417" w:type="dxa"/>
          </w:tcPr>
          <w:p w14:paraId="04E52A17" w14:textId="77777777" w:rsidR="007C41FD" w:rsidRPr="008C76DE" w:rsidRDefault="007C41FD" w:rsidP="009735CD">
            <w:pPr>
              <w:jc w:val="both"/>
              <w:rPr>
                <w:rFonts w:asciiTheme="minorHAnsi" w:hAnsiTheme="minorHAnsi" w:cstheme="minorHAnsi"/>
                <w:bCs/>
                <w:color w:val="000000"/>
              </w:rPr>
            </w:pPr>
          </w:p>
        </w:tc>
      </w:tr>
      <w:tr w:rsidR="007C41FD" w:rsidRPr="008C76DE" w14:paraId="5B3C8946" w14:textId="77777777" w:rsidTr="009735CD">
        <w:trPr>
          <w:jc w:val="center"/>
        </w:trPr>
        <w:tc>
          <w:tcPr>
            <w:tcW w:w="709" w:type="dxa"/>
          </w:tcPr>
          <w:p w14:paraId="3638685E"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2D08AB53" w14:textId="77777777" w:rsidR="007C41FD" w:rsidRPr="008C76DE" w:rsidRDefault="007C41FD" w:rsidP="009735CD">
            <w:pPr>
              <w:jc w:val="both"/>
              <w:rPr>
                <w:rFonts w:asciiTheme="minorHAnsi" w:hAnsiTheme="minorHAnsi" w:cstheme="minorHAnsi"/>
                <w:b/>
                <w:color w:val="000000"/>
              </w:rPr>
            </w:pPr>
            <w:r w:rsidRPr="008C76DE">
              <w:rPr>
                <w:rFonts w:asciiTheme="minorHAnsi" w:hAnsiTheme="minorHAnsi" w:cstheme="minorHAnsi"/>
                <w:bCs/>
                <w:color w:val="000000"/>
              </w:rPr>
              <w:t xml:space="preserve">Πρέπει να είναι πιστοποιημένα για την ασφάλεια τους σύμφωνα με τους Ευρωπαϊκούς κανονισμούς με τη σήμανση </w:t>
            </w:r>
            <w:r w:rsidRPr="008C76DE">
              <w:rPr>
                <w:rFonts w:asciiTheme="minorHAnsi" w:hAnsiTheme="minorHAnsi" w:cstheme="minorHAnsi"/>
                <w:b/>
                <w:bCs/>
                <w:color w:val="000000"/>
              </w:rPr>
              <w:t>CE</w:t>
            </w:r>
            <w:r w:rsidRPr="008C76DE">
              <w:rPr>
                <w:rFonts w:asciiTheme="minorHAnsi" w:hAnsiTheme="minorHAnsi" w:cstheme="minorHAnsi"/>
                <w:bCs/>
                <w:color w:val="000000"/>
              </w:rPr>
              <w:t xml:space="preserve">, ενώ ο οίκος κατασκευής τους να είναι πιστοποιημένος κατά </w:t>
            </w:r>
            <w:r w:rsidRPr="008C76DE">
              <w:rPr>
                <w:rFonts w:asciiTheme="minorHAnsi" w:hAnsiTheme="minorHAnsi" w:cstheme="minorHAnsi"/>
                <w:b/>
                <w:color w:val="000000"/>
              </w:rPr>
              <w:t xml:space="preserve">ΕΝ ISO 9001. </w:t>
            </w:r>
          </w:p>
          <w:p w14:paraId="40A16C70"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
                <w:color w:val="000000"/>
              </w:rPr>
              <w:t xml:space="preserve">(Να υποβληθεί με την Τεχνική Προσφορά Δήλωση Συμμόρφωσης </w:t>
            </w:r>
            <w:r w:rsidRPr="008C76DE">
              <w:rPr>
                <w:rFonts w:asciiTheme="minorHAnsi" w:hAnsiTheme="minorHAnsi" w:cstheme="minorHAnsi"/>
                <w:b/>
                <w:color w:val="000000"/>
                <w:lang w:val="en-US"/>
              </w:rPr>
              <w:t>CE</w:t>
            </w:r>
            <w:r w:rsidRPr="008C76DE">
              <w:rPr>
                <w:rFonts w:asciiTheme="minorHAnsi" w:hAnsiTheme="minorHAnsi" w:cstheme="minorHAnsi"/>
                <w:b/>
                <w:color w:val="000000"/>
              </w:rPr>
              <w:t xml:space="preserve"> και το Πιστοποιητικό </w:t>
            </w:r>
            <w:r w:rsidRPr="008C76DE">
              <w:rPr>
                <w:rFonts w:asciiTheme="minorHAnsi" w:hAnsiTheme="minorHAnsi" w:cstheme="minorHAnsi"/>
                <w:b/>
                <w:color w:val="000000"/>
                <w:lang w:val="en-US"/>
              </w:rPr>
              <w:t>ISO</w:t>
            </w:r>
            <w:r w:rsidRPr="008C76DE">
              <w:rPr>
                <w:rFonts w:asciiTheme="minorHAnsi" w:hAnsiTheme="minorHAnsi" w:cstheme="minorHAnsi"/>
                <w:b/>
                <w:color w:val="000000"/>
              </w:rPr>
              <w:t xml:space="preserve"> από διαπιστευμένο φορέα πιστοποίησης)</w:t>
            </w:r>
          </w:p>
        </w:tc>
        <w:tc>
          <w:tcPr>
            <w:tcW w:w="1417" w:type="dxa"/>
          </w:tcPr>
          <w:p w14:paraId="0BC9E400" w14:textId="77777777" w:rsidR="007C41FD" w:rsidRPr="008C76DE" w:rsidRDefault="007C41FD" w:rsidP="009735CD">
            <w:pPr>
              <w:jc w:val="both"/>
              <w:rPr>
                <w:rFonts w:asciiTheme="minorHAnsi" w:hAnsiTheme="minorHAnsi" w:cstheme="minorHAnsi"/>
                <w:bCs/>
                <w:color w:val="000000"/>
              </w:rPr>
            </w:pPr>
          </w:p>
        </w:tc>
      </w:tr>
      <w:tr w:rsidR="007C41FD" w:rsidRPr="008C76DE" w14:paraId="20653EB5" w14:textId="77777777" w:rsidTr="009735CD">
        <w:trPr>
          <w:jc w:val="center"/>
        </w:trPr>
        <w:tc>
          <w:tcPr>
            <w:tcW w:w="709" w:type="dxa"/>
          </w:tcPr>
          <w:p w14:paraId="3C6B21E4"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74FFEB09" w14:textId="77777777" w:rsidR="007C41FD" w:rsidRPr="008C76DE" w:rsidRDefault="007C41FD" w:rsidP="009735CD">
            <w:pPr>
              <w:jc w:val="both"/>
              <w:rPr>
                <w:rFonts w:asciiTheme="minorHAnsi" w:hAnsiTheme="minorHAnsi" w:cstheme="minorHAnsi"/>
                <w:b/>
                <w:color w:val="000000"/>
              </w:rPr>
            </w:pPr>
            <w:r w:rsidRPr="008C76DE">
              <w:rPr>
                <w:rFonts w:asciiTheme="minorHAnsi" w:hAnsiTheme="minorHAnsi" w:cstheme="minorHAnsi"/>
                <w:bCs/>
                <w:color w:val="000000"/>
              </w:rPr>
              <w:t xml:space="preserve">Η ψυκτική και θερμική ισχύς των κλιματιστικών θα πιστοποιείται από τον Ευρωπαϊκό Οργανισμό </w:t>
            </w:r>
            <w:r w:rsidRPr="008C76DE">
              <w:rPr>
                <w:rFonts w:asciiTheme="minorHAnsi" w:hAnsiTheme="minorHAnsi" w:cstheme="minorHAnsi"/>
                <w:bCs/>
                <w:color w:val="000000"/>
                <w:lang w:val="en-US"/>
              </w:rPr>
              <w:t>European</w:t>
            </w:r>
            <w:r w:rsidRPr="008C76DE">
              <w:rPr>
                <w:rFonts w:asciiTheme="minorHAnsi" w:hAnsiTheme="minorHAnsi" w:cstheme="minorHAnsi"/>
                <w:bCs/>
                <w:color w:val="000000"/>
              </w:rPr>
              <w:t xml:space="preserve"> </w:t>
            </w:r>
            <w:r w:rsidRPr="008C76DE">
              <w:rPr>
                <w:rFonts w:asciiTheme="minorHAnsi" w:hAnsiTheme="minorHAnsi" w:cstheme="minorHAnsi"/>
                <w:bCs/>
                <w:color w:val="000000"/>
                <w:lang w:val="en-US"/>
              </w:rPr>
              <w:t>Industry</w:t>
            </w:r>
            <w:r w:rsidRPr="008C76DE">
              <w:rPr>
                <w:rFonts w:asciiTheme="minorHAnsi" w:hAnsiTheme="minorHAnsi" w:cstheme="minorHAnsi"/>
                <w:bCs/>
                <w:color w:val="000000"/>
              </w:rPr>
              <w:t xml:space="preserve"> </w:t>
            </w:r>
            <w:r w:rsidRPr="008C76DE">
              <w:rPr>
                <w:rFonts w:asciiTheme="minorHAnsi" w:hAnsiTheme="minorHAnsi" w:cstheme="minorHAnsi"/>
                <w:bCs/>
                <w:color w:val="000000"/>
                <w:lang w:val="en-US"/>
              </w:rPr>
              <w:t>Association</w:t>
            </w:r>
            <w:r w:rsidRPr="008C76DE">
              <w:rPr>
                <w:rFonts w:asciiTheme="minorHAnsi" w:hAnsiTheme="minorHAnsi" w:cstheme="minorHAnsi"/>
                <w:bCs/>
                <w:color w:val="000000"/>
              </w:rPr>
              <w:t xml:space="preserve"> </w:t>
            </w:r>
            <w:r w:rsidRPr="008C76DE">
              <w:rPr>
                <w:rFonts w:asciiTheme="minorHAnsi" w:hAnsiTheme="minorHAnsi" w:cstheme="minorHAnsi"/>
                <w:b/>
                <w:color w:val="000000"/>
              </w:rPr>
              <w:t>(</w:t>
            </w:r>
            <w:r w:rsidRPr="008C76DE">
              <w:rPr>
                <w:rFonts w:asciiTheme="minorHAnsi" w:hAnsiTheme="minorHAnsi" w:cstheme="minorHAnsi"/>
                <w:b/>
                <w:color w:val="000000"/>
                <w:lang w:val="en-US"/>
              </w:rPr>
              <w:t>EUROVENT</w:t>
            </w:r>
            <w:r w:rsidRPr="008C76DE">
              <w:rPr>
                <w:rFonts w:asciiTheme="minorHAnsi" w:hAnsiTheme="minorHAnsi" w:cstheme="minorHAnsi"/>
                <w:b/>
                <w:color w:val="000000"/>
              </w:rPr>
              <w:t>)</w:t>
            </w:r>
          </w:p>
          <w:p w14:paraId="18E8B5DA"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
                <w:color w:val="000000"/>
              </w:rPr>
              <w:t>(Να υποβληθεί με την Τεχνική Προσφορά το σχετικό Πιστοποιητικό για κάθε κατηγορία κλιματιστικού που θα προσφερθεί)</w:t>
            </w:r>
          </w:p>
        </w:tc>
        <w:tc>
          <w:tcPr>
            <w:tcW w:w="1417" w:type="dxa"/>
          </w:tcPr>
          <w:p w14:paraId="32953028" w14:textId="77777777" w:rsidR="007C41FD" w:rsidRPr="008C76DE" w:rsidRDefault="007C41FD" w:rsidP="009735CD">
            <w:pPr>
              <w:jc w:val="both"/>
              <w:rPr>
                <w:rFonts w:asciiTheme="minorHAnsi" w:hAnsiTheme="minorHAnsi" w:cstheme="minorHAnsi"/>
                <w:bCs/>
                <w:color w:val="000000"/>
              </w:rPr>
            </w:pPr>
          </w:p>
        </w:tc>
      </w:tr>
      <w:tr w:rsidR="007C41FD" w:rsidRPr="008C76DE" w14:paraId="1F7616A9" w14:textId="77777777" w:rsidTr="009735CD">
        <w:trPr>
          <w:jc w:val="center"/>
        </w:trPr>
        <w:tc>
          <w:tcPr>
            <w:tcW w:w="709" w:type="dxa"/>
          </w:tcPr>
          <w:p w14:paraId="672366DD"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542E2691"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Θα είναι καινούρια τελευταίο μοντέλο του προσφερόμενου οίκου, νέας τεχνολογίας </w:t>
            </w:r>
            <w:r w:rsidRPr="008C76DE">
              <w:rPr>
                <w:rFonts w:asciiTheme="minorHAnsi" w:hAnsiTheme="minorHAnsi" w:cstheme="minorHAnsi"/>
                <w:b/>
                <w:color w:val="000000"/>
                <w:lang w:val="en-US"/>
              </w:rPr>
              <w:t>inverter</w:t>
            </w:r>
            <w:r w:rsidRPr="008C76DE">
              <w:rPr>
                <w:rFonts w:asciiTheme="minorHAnsi" w:hAnsiTheme="minorHAnsi" w:cstheme="minorHAnsi"/>
                <w:b/>
                <w:color w:val="000000"/>
              </w:rPr>
              <w:t xml:space="preserve">, </w:t>
            </w:r>
            <w:r w:rsidRPr="008C76DE">
              <w:rPr>
                <w:rFonts w:asciiTheme="minorHAnsi" w:hAnsiTheme="minorHAnsi" w:cstheme="minorHAnsi"/>
                <w:bCs/>
                <w:color w:val="000000"/>
              </w:rPr>
              <w:t>λειτουργίας</w:t>
            </w:r>
            <w:r w:rsidRPr="008C76DE">
              <w:rPr>
                <w:rFonts w:asciiTheme="minorHAnsi" w:hAnsiTheme="minorHAnsi" w:cstheme="minorHAnsi"/>
                <w:b/>
                <w:color w:val="000000"/>
              </w:rPr>
              <w:t xml:space="preserve"> ψύξης και θέρμανσης </w:t>
            </w:r>
            <w:r w:rsidRPr="008C76DE">
              <w:rPr>
                <w:rFonts w:asciiTheme="minorHAnsi" w:hAnsiTheme="minorHAnsi" w:cstheme="minorHAnsi"/>
                <w:bCs/>
                <w:color w:val="000000"/>
              </w:rPr>
              <w:t>του ίδιου αναγνωρισμένου οίκου. (Να υποβληθεί σχετική βεβαίωση ή αναφορά από τον κατασκευαστικό οίκο)</w:t>
            </w:r>
          </w:p>
        </w:tc>
        <w:tc>
          <w:tcPr>
            <w:tcW w:w="1417" w:type="dxa"/>
          </w:tcPr>
          <w:p w14:paraId="098A734D" w14:textId="77777777" w:rsidR="007C41FD" w:rsidRPr="008C76DE" w:rsidRDefault="007C41FD" w:rsidP="009735CD">
            <w:pPr>
              <w:jc w:val="both"/>
              <w:rPr>
                <w:rFonts w:asciiTheme="minorHAnsi" w:hAnsiTheme="minorHAnsi" w:cstheme="minorHAnsi"/>
                <w:bCs/>
                <w:color w:val="000000"/>
              </w:rPr>
            </w:pPr>
          </w:p>
        </w:tc>
      </w:tr>
      <w:tr w:rsidR="007C41FD" w:rsidRPr="008C76DE" w14:paraId="2604A441" w14:textId="77777777" w:rsidTr="009735CD">
        <w:trPr>
          <w:jc w:val="center"/>
        </w:trPr>
        <w:tc>
          <w:tcPr>
            <w:tcW w:w="709" w:type="dxa"/>
          </w:tcPr>
          <w:p w14:paraId="10500207"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686A7599"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Θα καλύπτονται από </w:t>
            </w:r>
            <w:r w:rsidRPr="008C76DE">
              <w:rPr>
                <w:rFonts w:asciiTheme="minorHAnsi" w:hAnsiTheme="minorHAnsi" w:cstheme="minorHAnsi"/>
                <w:b/>
                <w:bCs/>
                <w:color w:val="000000"/>
              </w:rPr>
              <w:t>εγγύηση</w:t>
            </w:r>
            <w:r w:rsidRPr="008C76DE">
              <w:rPr>
                <w:rFonts w:asciiTheme="minorHAnsi" w:hAnsiTheme="minorHAnsi" w:cstheme="minorHAnsi"/>
                <w:bCs/>
                <w:color w:val="000000"/>
              </w:rPr>
              <w:t xml:space="preserve"> επίσημης αντιπροσωπείας τουλάχιστον για δύο έτη για όλα τα μέρη του μηχανήματος και πέντε έτη τουλάχιστον όσον αφορά στον συμπιεστή.</w:t>
            </w:r>
          </w:p>
        </w:tc>
        <w:tc>
          <w:tcPr>
            <w:tcW w:w="1417" w:type="dxa"/>
          </w:tcPr>
          <w:p w14:paraId="572E4B1E" w14:textId="77777777" w:rsidR="007C41FD" w:rsidRPr="008C76DE" w:rsidRDefault="007C41FD" w:rsidP="009735CD">
            <w:pPr>
              <w:jc w:val="both"/>
              <w:rPr>
                <w:rFonts w:asciiTheme="minorHAnsi" w:hAnsiTheme="minorHAnsi" w:cstheme="minorHAnsi"/>
                <w:bCs/>
                <w:color w:val="000000"/>
              </w:rPr>
            </w:pPr>
          </w:p>
        </w:tc>
      </w:tr>
      <w:tr w:rsidR="007C41FD" w:rsidRPr="008C76DE" w14:paraId="642DB99E" w14:textId="77777777" w:rsidTr="009735CD">
        <w:trPr>
          <w:jc w:val="center"/>
        </w:trPr>
        <w:tc>
          <w:tcPr>
            <w:tcW w:w="709" w:type="dxa"/>
          </w:tcPr>
          <w:p w14:paraId="1B1E09BD"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6A684D02"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Η εξωτερική μονάδα να είναι κατάλληλη για υπαίθρια εγκατάσταση με αντισκωριακή προστασία και για δυσμενείς καιρικές συνθήκες (πχ βροχή, έκθεση σε θάλασσα κα)</w:t>
            </w:r>
          </w:p>
        </w:tc>
        <w:tc>
          <w:tcPr>
            <w:tcW w:w="1417" w:type="dxa"/>
          </w:tcPr>
          <w:p w14:paraId="3E5F2C27" w14:textId="77777777" w:rsidR="007C41FD" w:rsidRPr="008C76DE" w:rsidRDefault="007C41FD" w:rsidP="009735CD">
            <w:pPr>
              <w:jc w:val="both"/>
              <w:rPr>
                <w:rFonts w:asciiTheme="minorHAnsi" w:hAnsiTheme="minorHAnsi" w:cstheme="minorHAnsi"/>
                <w:bCs/>
                <w:color w:val="000000"/>
              </w:rPr>
            </w:pPr>
          </w:p>
        </w:tc>
      </w:tr>
      <w:tr w:rsidR="007C41FD" w:rsidRPr="008C76DE" w14:paraId="3F449286" w14:textId="77777777" w:rsidTr="009735CD">
        <w:trPr>
          <w:jc w:val="center"/>
        </w:trPr>
        <w:tc>
          <w:tcPr>
            <w:tcW w:w="709" w:type="dxa"/>
          </w:tcPr>
          <w:p w14:paraId="4936E05A"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5949C37F"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Το ψυκτικό μέσο θα είναι σύγχρονο οικολογικό, τύπου </w:t>
            </w:r>
            <w:r w:rsidRPr="008C76DE">
              <w:rPr>
                <w:rFonts w:asciiTheme="minorHAnsi" w:hAnsiTheme="minorHAnsi" w:cstheme="minorHAnsi"/>
                <w:b/>
                <w:bCs/>
                <w:color w:val="000000"/>
              </w:rPr>
              <w:t xml:space="preserve">R32 ή </w:t>
            </w:r>
            <w:r w:rsidRPr="008C76DE">
              <w:rPr>
                <w:rFonts w:asciiTheme="minorHAnsi" w:hAnsiTheme="minorHAnsi" w:cstheme="minorHAnsi"/>
                <w:b/>
                <w:bCs/>
                <w:color w:val="000000"/>
                <w:lang w:val="en-US"/>
              </w:rPr>
              <w:t>R</w:t>
            </w:r>
            <w:r w:rsidRPr="008C76DE">
              <w:rPr>
                <w:rFonts w:asciiTheme="minorHAnsi" w:hAnsiTheme="minorHAnsi" w:cstheme="minorHAnsi"/>
                <w:b/>
                <w:bCs/>
                <w:color w:val="000000"/>
              </w:rPr>
              <w:t>410</w:t>
            </w:r>
          </w:p>
        </w:tc>
        <w:tc>
          <w:tcPr>
            <w:tcW w:w="1417" w:type="dxa"/>
          </w:tcPr>
          <w:p w14:paraId="7DDDC111" w14:textId="77777777" w:rsidR="007C41FD" w:rsidRPr="008C76DE" w:rsidRDefault="007C41FD" w:rsidP="009735CD">
            <w:pPr>
              <w:jc w:val="both"/>
              <w:rPr>
                <w:rFonts w:asciiTheme="minorHAnsi" w:hAnsiTheme="minorHAnsi" w:cstheme="minorHAnsi"/>
                <w:bCs/>
                <w:color w:val="000000"/>
              </w:rPr>
            </w:pPr>
          </w:p>
        </w:tc>
      </w:tr>
      <w:tr w:rsidR="007C41FD" w:rsidRPr="008C76DE" w14:paraId="7D20A6BF" w14:textId="77777777" w:rsidTr="009735CD">
        <w:trPr>
          <w:jc w:val="center"/>
        </w:trPr>
        <w:tc>
          <w:tcPr>
            <w:tcW w:w="709" w:type="dxa"/>
          </w:tcPr>
          <w:p w14:paraId="44B60781"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164ABE20" w14:textId="77777777" w:rsidR="007C41FD" w:rsidRPr="008C76DE" w:rsidRDefault="007C41FD" w:rsidP="009735CD">
            <w:pPr>
              <w:rPr>
                <w:rFonts w:asciiTheme="minorHAnsi" w:hAnsiTheme="minorHAnsi" w:cstheme="minorHAnsi"/>
                <w:b/>
                <w:bCs/>
                <w:color w:val="000000"/>
              </w:rPr>
            </w:pPr>
            <w:r w:rsidRPr="008C76DE">
              <w:rPr>
                <w:rFonts w:asciiTheme="minorHAnsi" w:hAnsiTheme="minorHAnsi" w:cstheme="minorHAnsi"/>
                <w:bCs/>
                <w:color w:val="000000"/>
              </w:rPr>
              <w:t xml:space="preserve">Η Ενεργειακή κλάση θα είναι τουλάχιστον </w:t>
            </w:r>
            <w:r w:rsidRPr="008C76DE">
              <w:rPr>
                <w:rFonts w:asciiTheme="minorHAnsi" w:hAnsiTheme="minorHAnsi" w:cstheme="minorHAnsi"/>
                <w:b/>
                <w:bCs/>
                <w:color w:val="000000"/>
              </w:rPr>
              <w:t>Α++ στην ψύξη και Α+ στην θέρμανση</w:t>
            </w:r>
          </w:p>
        </w:tc>
        <w:tc>
          <w:tcPr>
            <w:tcW w:w="1417" w:type="dxa"/>
          </w:tcPr>
          <w:p w14:paraId="4C6C986F" w14:textId="77777777" w:rsidR="007C41FD" w:rsidRPr="008C76DE" w:rsidRDefault="007C41FD" w:rsidP="009735CD">
            <w:pPr>
              <w:rPr>
                <w:rFonts w:asciiTheme="minorHAnsi" w:hAnsiTheme="minorHAnsi" w:cstheme="minorHAnsi"/>
                <w:bCs/>
                <w:color w:val="000000"/>
              </w:rPr>
            </w:pPr>
          </w:p>
        </w:tc>
      </w:tr>
      <w:tr w:rsidR="007C41FD" w:rsidRPr="008C76DE" w14:paraId="46941DD4" w14:textId="77777777" w:rsidTr="009735CD">
        <w:trPr>
          <w:jc w:val="center"/>
        </w:trPr>
        <w:tc>
          <w:tcPr>
            <w:tcW w:w="709" w:type="dxa"/>
          </w:tcPr>
          <w:p w14:paraId="68A9F814"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5B9EF97F"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Εποχιακός συντελεστής απόδοσης θέρμανσης (SCOP) ≥ 4,00 (μέση ζώνη)</w:t>
            </w:r>
          </w:p>
        </w:tc>
        <w:tc>
          <w:tcPr>
            <w:tcW w:w="1417" w:type="dxa"/>
          </w:tcPr>
          <w:p w14:paraId="7CD65BFE" w14:textId="77777777" w:rsidR="007C41FD" w:rsidRPr="008C76DE" w:rsidRDefault="007C41FD" w:rsidP="009735CD">
            <w:pPr>
              <w:jc w:val="both"/>
              <w:rPr>
                <w:rFonts w:asciiTheme="minorHAnsi" w:hAnsiTheme="minorHAnsi" w:cstheme="minorHAnsi"/>
                <w:bCs/>
                <w:color w:val="000000"/>
              </w:rPr>
            </w:pPr>
          </w:p>
        </w:tc>
      </w:tr>
      <w:tr w:rsidR="007C41FD" w:rsidRPr="008C76DE" w14:paraId="65A5E575" w14:textId="77777777" w:rsidTr="009735CD">
        <w:trPr>
          <w:jc w:val="center"/>
        </w:trPr>
        <w:tc>
          <w:tcPr>
            <w:tcW w:w="709" w:type="dxa"/>
          </w:tcPr>
          <w:p w14:paraId="3B491FEA"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7F5A1BEF"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Εποχιακός βαθμός ενεργειακής απόδοσης ψύξης (SEER) ≥6,10 </w:t>
            </w:r>
          </w:p>
        </w:tc>
        <w:tc>
          <w:tcPr>
            <w:tcW w:w="1417" w:type="dxa"/>
          </w:tcPr>
          <w:p w14:paraId="3EEEAE6A" w14:textId="77777777" w:rsidR="007C41FD" w:rsidRPr="008C76DE" w:rsidRDefault="007C41FD" w:rsidP="009735CD">
            <w:pPr>
              <w:jc w:val="both"/>
              <w:rPr>
                <w:rFonts w:asciiTheme="minorHAnsi" w:hAnsiTheme="minorHAnsi" w:cstheme="minorHAnsi"/>
                <w:bCs/>
                <w:color w:val="000000"/>
              </w:rPr>
            </w:pPr>
          </w:p>
        </w:tc>
      </w:tr>
      <w:tr w:rsidR="007C41FD" w:rsidRPr="008C76DE" w14:paraId="3CE044E4" w14:textId="77777777" w:rsidTr="009735CD">
        <w:trPr>
          <w:jc w:val="center"/>
        </w:trPr>
        <w:tc>
          <w:tcPr>
            <w:tcW w:w="709" w:type="dxa"/>
          </w:tcPr>
          <w:p w14:paraId="2860A840"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1F236490"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Η μέγιστη στάθμη </w:t>
            </w:r>
            <w:r w:rsidRPr="008C76DE">
              <w:rPr>
                <w:rFonts w:asciiTheme="minorHAnsi" w:hAnsiTheme="minorHAnsi" w:cstheme="minorHAnsi"/>
                <w:b/>
                <w:bCs/>
                <w:color w:val="000000"/>
              </w:rPr>
              <w:t>θορύβου της εσωτερικής μονάδας</w:t>
            </w:r>
            <w:r w:rsidRPr="008C76DE">
              <w:rPr>
                <w:rFonts w:asciiTheme="minorHAnsi" w:hAnsiTheme="minorHAnsi" w:cstheme="minorHAnsi"/>
                <w:bCs/>
                <w:color w:val="000000"/>
              </w:rPr>
              <w:t xml:space="preserve"> στην υψηλή ταχύτητα ανεμιστήρα να είναι μικρότερη ή ίση με </w:t>
            </w:r>
            <w:r w:rsidRPr="008C76DE">
              <w:rPr>
                <w:rFonts w:asciiTheme="minorHAnsi" w:hAnsiTheme="minorHAnsi" w:cstheme="minorHAnsi"/>
                <w:b/>
                <w:bCs/>
                <w:color w:val="000000"/>
              </w:rPr>
              <w:t xml:space="preserve">60 </w:t>
            </w:r>
            <w:proofErr w:type="spellStart"/>
            <w:r w:rsidRPr="008C76DE">
              <w:rPr>
                <w:rFonts w:asciiTheme="minorHAnsi" w:hAnsiTheme="minorHAnsi" w:cstheme="minorHAnsi"/>
                <w:b/>
                <w:bCs/>
                <w:color w:val="000000"/>
              </w:rPr>
              <w:t>dBA</w:t>
            </w:r>
            <w:proofErr w:type="spellEnd"/>
          </w:p>
        </w:tc>
        <w:tc>
          <w:tcPr>
            <w:tcW w:w="1417" w:type="dxa"/>
          </w:tcPr>
          <w:p w14:paraId="2BD59C77" w14:textId="77777777" w:rsidR="007C41FD" w:rsidRPr="008C76DE" w:rsidRDefault="007C41FD" w:rsidP="009735CD">
            <w:pPr>
              <w:jc w:val="both"/>
              <w:rPr>
                <w:rFonts w:asciiTheme="minorHAnsi" w:hAnsiTheme="minorHAnsi" w:cstheme="minorHAnsi"/>
                <w:bCs/>
                <w:color w:val="000000"/>
              </w:rPr>
            </w:pPr>
          </w:p>
        </w:tc>
      </w:tr>
      <w:tr w:rsidR="007C41FD" w:rsidRPr="008C76DE" w14:paraId="0969F82D" w14:textId="77777777" w:rsidTr="009735CD">
        <w:trPr>
          <w:jc w:val="center"/>
        </w:trPr>
        <w:tc>
          <w:tcPr>
            <w:tcW w:w="709" w:type="dxa"/>
          </w:tcPr>
          <w:p w14:paraId="02BFB97F"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103BE860"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Η εσωτερική μονάδα να διαθέτει </w:t>
            </w:r>
            <w:proofErr w:type="spellStart"/>
            <w:r w:rsidRPr="008C76DE">
              <w:rPr>
                <w:rFonts w:asciiTheme="minorHAnsi" w:hAnsiTheme="minorHAnsi" w:cstheme="minorHAnsi"/>
                <w:bCs/>
                <w:color w:val="000000"/>
              </w:rPr>
              <w:t>αφαιρούμενα</w:t>
            </w:r>
            <w:proofErr w:type="spellEnd"/>
            <w:r w:rsidRPr="008C76DE">
              <w:rPr>
                <w:rFonts w:asciiTheme="minorHAnsi" w:hAnsiTheme="minorHAnsi" w:cstheme="minorHAnsi"/>
                <w:bCs/>
                <w:color w:val="000000"/>
              </w:rPr>
              <w:t xml:space="preserve"> και </w:t>
            </w:r>
            <w:proofErr w:type="spellStart"/>
            <w:r w:rsidRPr="008C76DE">
              <w:rPr>
                <w:rFonts w:asciiTheme="minorHAnsi" w:hAnsiTheme="minorHAnsi" w:cstheme="minorHAnsi"/>
                <w:b/>
                <w:color w:val="000000"/>
              </w:rPr>
              <w:t>πλενόμενα</w:t>
            </w:r>
            <w:proofErr w:type="spellEnd"/>
            <w:r w:rsidRPr="008C76DE">
              <w:rPr>
                <w:rFonts w:asciiTheme="minorHAnsi" w:hAnsiTheme="minorHAnsi" w:cstheme="minorHAnsi"/>
                <w:b/>
                <w:color w:val="000000"/>
              </w:rPr>
              <w:t xml:space="preserve"> φίλτρα</w:t>
            </w:r>
            <w:r w:rsidRPr="008C76DE">
              <w:rPr>
                <w:rFonts w:asciiTheme="minorHAnsi" w:hAnsiTheme="minorHAnsi" w:cstheme="minorHAnsi"/>
                <w:bCs/>
                <w:color w:val="000000"/>
              </w:rPr>
              <w:t xml:space="preserve"> καθαρισμού του αέρα για τη συγκράτηση σκόνης, </w:t>
            </w:r>
            <w:proofErr w:type="spellStart"/>
            <w:r w:rsidRPr="008C76DE">
              <w:rPr>
                <w:rFonts w:asciiTheme="minorHAnsi" w:hAnsiTheme="minorHAnsi" w:cstheme="minorHAnsi"/>
                <w:bCs/>
                <w:color w:val="000000"/>
              </w:rPr>
              <w:t>μικροσωματιδίων</w:t>
            </w:r>
            <w:proofErr w:type="spellEnd"/>
            <w:r w:rsidRPr="008C76DE">
              <w:rPr>
                <w:rFonts w:asciiTheme="minorHAnsi" w:hAnsiTheme="minorHAnsi" w:cstheme="minorHAnsi"/>
                <w:bCs/>
                <w:color w:val="000000"/>
              </w:rPr>
              <w:t>, με προστασία ενάντια στη μούχλα και στην ανάπτυξη μικροοργανισμών</w:t>
            </w:r>
          </w:p>
        </w:tc>
        <w:tc>
          <w:tcPr>
            <w:tcW w:w="1417" w:type="dxa"/>
          </w:tcPr>
          <w:p w14:paraId="654E56EF" w14:textId="77777777" w:rsidR="007C41FD" w:rsidRPr="008C76DE" w:rsidRDefault="007C41FD" w:rsidP="009735CD">
            <w:pPr>
              <w:jc w:val="both"/>
              <w:rPr>
                <w:rFonts w:asciiTheme="minorHAnsi" w:hAnsiTheme="minorHAnsi" w:cstheme="minorHAnsi"/>
                <w:bCs/>
                <w:color w:val="000000"/>
              </w:rPr>
            </w:pPr>
          </w:p>
        </w:tc>
      </w:tr>
      <w:tr w:rsidR="007C41FD" w:rsidRPr="008C76DE" w14:paraId="22B5CCF2" w14:textId="77777777" w:rsidTr="009735CD">
        <w:trPr>
          <w:jc w:val="center"/>
        </w:trPr>
        <w:tc>
          <w:tcPr>
            <w:tcW w:w="709" w:type="dxa"/>
          </w:tcPr>
          <w:p w14:paraId="416298A9"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7E875BB7" w14:textId="77777777" w:rsidR="007C41FD" w:rsidRPr="008C76DE" w:rsidRDefault="007C41FD" w:rsidP="009735CD">
            <w:pPr>
              <w:jc w:val="both"/>
              <w:rPr>
                <w:rFonts w:asciiTheme="minorHAnsi" w:hAnsiTheme="minorHAnsi" w:cstheme="minorHAnsi"/>
                <w:b/>
                <w:bCs/>
                <w:color w:val="000000"/>
              </w:rPr>
            </w:pPr>
            <w:r w:rsidRPr="008C76DE">
              <w:rPr>
                <w:rFonts w:asciiTheme="minorHAnsi" w:hAnsiTheme="minorHAnsi" w:cstheme="minorHAnsi"/>
                <w:bCs/>
                <w:color w:val="000000"/>
              </w:rPr>
              <w:t>Σε περίπτωση διακοπής ηλεκτρικού ρεύματος να διατηρούνται οι επιθυμητές ρυθμίσεις του χρήστη.</w:t>
            </w:r>
          </w:p>
        </w:tc>
        <w:tc>
          <w:tcPr>
            <w:tcW w:w="1417" w:type="dxa"/>
          </w:tcPr>
          <w:p w14:paraId="29D670E5" w14:textId="77777777" w:rsidR="007C41FD" w:rsidRPr="008C76DE" w:rsidRDefault="007C41FD" w:rsidP="009735CD">
            <w:pPr>
              <w:jc w:val="both"/>
              <w:rPr>
                <w:rFonts w:asciiTheme="minorHAnsi" w:hAnsiTheme="minorHAnsi" w:cstheme="minorHAnsi"/>
                <w:bCs/>
                <w:color w:val="000000"/>
              </w:rPr>
            </w:pPr>
          </w:p>
        </w:tc>
      </w:tr>
      <w:tr w:rsidR="007C41FD" w:rsidRPr="008C76DE" w14:paraId="68CE2EDB" w14:textId="77777777" w:rsidTr="009735CD">
        <w:trPr>
          <w:jc w:val="center"/>
        </w:trPr>
        <w:tc>
          <w:tcPr>
            <w:tcW w:w="709" w:type="dxa"/>
          </w:tcPr>
          <w:p w14:paraId="33842BE4"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7094AAB5" w14:textId="77777777" w:rsidR="007C41FD" w:rsidRPr="008C76DE" w:rsidRDefault="007C41FD" w:rsidP="009735CD">
            <w:pPr>
              <w:jc w:val="both"/>
              <w:rPr>
                <w:rFonts w:asciiTheme="minorHAnsi" w:hAnsiTheme="minorHAnsi" w:cstheme="minorHAnsi"/>
                <w:b/>
                <w:bCs/>
                <w:color w:val="000000"/>
              </w:rPr>
            </w:pPr>
            <w:r w:rsidRPr="008C76DE">
              <w:rPr>
                <w:rFonts w:asciiTheme="minorHAnsi" w:hAnsiTheme="minorHAnsi" w:cstheme="minorHAnsi"/>
                <w:bCs/>
                <w:color w:val="000000"/>
              </w:rPr>
              <w:t xml:space="preserve">Να υπάρχει </w:t>
            </w:r>
            <w:r w:rsidRPr="008C76DE">
              <w:rPr>
                <w:rFonts w:asciiTheme="minorHAnsi" w:hAnsiTheme="minorHAnsi" w:cstheme="minorHAnsi"/>
                <w:b/>
                <w:color w:val="000000"/>
              </w:rPr>
              <w:t xml:space="preserve">λειτουργία </w:t>
            </w:r>
            <w:proofErr w:type="spellStart"/>
            <w:r w:rsidRPr="008C76DE">
              <w:rPr>
                <w:rFonts w:asciiTheme="minorHAnsi" w:hAnsiTheme="minorHAnsi" w:cstheme="minorHAnsi"/>
                <w:b/>
                <w:color w:val="000000"/>
              </w:rPr>
              <w:t>αυτοδιάγνωσης</w:t>
            </w:r>
            <w:proofErr w:type="spellEnd"/>
            <w:r w:rsidRPr="008C76DE">
              <w:rPr>
                <w:rFonts w:asciiTheme="minorHAnsi" w:hAnsiTheme="minorHAnsi" w:cstheme="minorHAnsi"/>
                <w:b/>
                <w:color w:val="000000"/>
              </w:rPr>
              <w:t xml:space="preserve"> βλαβών</w:t>
            </w:r>
            <w:r w:rsidRPr="008C76DE">
              <w:rPr>
                <w:rFonts w:asciiTheme="minorHAnsi" w:hAnsiTheme="minorHAnsi" w:cstheme="minorHAnsi"/>
                <w:bCs/>
                <w:color w:val="000000"/>
              </w:rPr>
              <w:t xml:space="preserve"> με εμφάνιση κωδικού σφάλματος είτε στο τηλεχειριστήριο είτε στην οθόνη της εσωτερικής μονάδας.</w:t>
            </w:r>
          </w:p>
        </w:tc>
        <w:tc>
          <w:tcPr>
            <w:tcW w:w="1417" w:type="dxa"/>
          </w:tcPr>
          <w:p w14:paraId="1265DCA4" w14:textId="77777777" w:rsidR="007C41FD" w:rsidRPr="008C76DE" w:rsidRDefault="007C41FD" w:rsidP="009735CD">
            <w:pPr>
              <w:jc w:val="both"/>
              <w:rPr>
                <w:rFonts w:asciiTheme="minorHAnsi" w:hAnsiTheme="minorHAnsi" w:cstheme="minorHAnsi"/>
                <w:bCs/>
                <w:color w:val="000000"/>
              </w:rPr>
            </w:pPr>
          </w:p>
        </w:tc>
      </w:tr>
      <w:tr w:rsidR="007C41FD" w:rsidRPr="008C76DE" w14:paraId="6CC78276" w14:textId="77777777" w:rsidTr="009735CD">
        <w:trPr>
          <w:jc w:val="center"/>
        </w:trPr>
        <w:tc>
          <w:tcPr>
            <w:tcW w:w="709" w:type="dxa"/>
          </w:tcPr>
          <w:p w14:paraId="48E87900"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1976CEFE"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Λειτουργία ψύξης με εξωτερική θερμοκρασία ως 48 </w:t>
            </w:r>
            <w:bookmarkStart w:id="1" w:name="_Hlk530926484"/>
            <w:r w:rsidRPr="008C76DE">
              <w:rPr>
                <w:rFonts w:asciiTheme="minorHAnsi" w:hAnsiTheme="minorHAnsi" w:cstheme="minorHAnsi"/>
                <w:bCs/>
                <w:color w:val="000000"/>
              </w:rPr>
              <w:t>°C</w:t>
            </w:r>
            <w:bookmarkEnd w:id="1"/>
            <w:r w:rsidRPr="008C76DE">
              <w:rPr>
                <w:rFonts w:asciiTheme="minorHAnsi" w:hAnsiTheme="minorHAnsi" w:cstheme="minorHAnsi"/>
                <w:bCs/>
                <w:color w:val="000000"/>
              </w:rPr>
              <w:t xml:space="preserve"> και λειτουργία θέρμανσης με εξωτερική θερμοκρασία από -10°C.</w:t>
            </w:r>
          </w:p>
        </w:tc>
        <w:tc>
          <w:tcPr>
            <w:tcW w:w="1417" w:type="dxa"/>
          </w:tcPr>
          <w:p w14:paraId="7DEF9F84" w14:textId="77777777" w:rsidR="007C41FD" w:rsidRPr="008C76DE" w:rsidRDefault="007C41FD" w:rsidP="009735CD">
            <w:pPr>
              <w:jc w:val="both"/>
              <w:rPr>
                <w:rFonts w:asciiTheme="minorHAnsi" w:hAnsiTheme="minorHAnsi" w:cstheme="minorHAnsi"/>
                <w:bCs/>
                <w:color w:val="000000"/>
              </w:rPr>
            </w:pPr>
          </w:p>
        </w:tc>
      </w:tr>
      <w:tr w:rsidR="007C41FD" w:rsidRPr="008C76DE" w14:paraId="61EB25A4" w14:textId="77777777" w:rsidTr="009735CD">
        <w:trPr>
          <w:jc w:val="center"/>
        </w:trPr>
        <w:tc>
          <w:tcPr>
            <w:tcW w:w="709" w:type="dxa"/>
          </w:tcPr>
          <w:p w14:paraId="3CE4DE48"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33303BE9"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Να διαθέτουν αυτόματη κίνηση του πτερυγίου στην έξοδο του κλιματιζόμενου αέρα</w:t>
            </w:r>
          </w:p>
        </w:tc>
        <w:tc>
          <w:tcPr>
            <w:tcW w:w="1417" w:type="dxa"/>
          </w:tcPr>
          <w:p w14:paraId="5C77259F" w14:textId="77777777" w:rsidR="007C41FD" w:rsidRPr="008C76DE" w:rsidRDefault="007C41FD" w:rsidP="009735CD">
            <w:pPr>
              <w:jc w:val="both"/>
              <w:rPr>
                <w:rFonts w:asciiTheme="minorHAnsi" w:hAnsiTheme="minorHAnsi" w:cstheme="minorHAnsi"/>
                <w:bCs/>
                <w:color w:val="000000"/>
              </w:rPr>
            </w:pPr>
          </w:p>
        </w:tc>
      </w:tr>
      <w:tr w:rsidR="007C41FD" w:rsidRPr="008C76DE" w14:paraId="29E7551D" w14:textId="77777777" w:rsidTr="009735CD">
        <w:trPr>
          <w:jc w:val="center"/>
        </w:trPr>
        <w:tc>
          <w:tcPr>
            <w:tcW w:w="709" w:type="dxa"/>
          </w:tcPr>
          <w:p w14:paraId="150FFF77"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21C82783"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Να διαθέτουν σύστημα προστασίας του συμπιεστή έναντι της υπερθέρμανσης και της απροσδόκητης αύξησης της τάσης του ρεύματος</w:t>
            </w:r>
          </w:p>
        </w:tc>
        <w:tc>
          <w:tcPr>
            <w:tcW w:w="1417" w:type="dxa"/>
          </w:tcPr>
          <w:p w14:paraId="16A097AC" w14:textId="77777777" w:rsidR="007C41FD" w:rsidRPr="008C76DE" w:rsidRDefault="007C41FD" w:rsidP="009735CD">
            <w:pPr>
              <w:jc w:val="both"/>
              <w:rPr>
                <w:rFonts w:asciiTheme="minorHAnsi" w:hAnsiTheme="minorHAnsi" w:cstheme="minorHAnsi"/>
                <w:bCs/>
                <w:color w:val="000000"/>
              </w:rPr>
            </w:pPr>
          </w:p>
        </w:tc>
      </w:tr>
      <w:tr w:rsidR="007C41FD" w:rsidRPr="008C76DE" w14:paraId="20615446" w14:textId="77777777" w:rsidTr="009735CD">
        <w:trPr>
          <w:jc w:val="center"/>
        </w:trPr>
        <w:tc>
          <w:tcPr>
            <w:tcW w:w="709" w:type="dxa"/>
          </w:tcPr>
          <w:p w14:paraId="2AB8F2C8"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1446B3CE"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Να διαθέτουν σύστημα προστασίας του εσωτερικού στοιχείου (κατά τη λειτουργία της ψύξης) και του εξωτερικού στοιχείου (κατά τη λειτουργία της θέρμανσης) από τη δημιουργία παγετού</w:t>
            </w:r>
          </w:p>
        </w:tc>
        <w:tc>
          <w:tcPr>
            <w:tcW w:w="1417" w:type="dxa"/>
          </w:tcPr>
          <w:p w14:paraId="776CB4CF" w14:textId="77777777" w:rsidR="007C41FD" w:rsidRPr="008C76DE" w:rsidRDefault="007C41FD" w:rsidP="009735CD">
            <w:pPr>
              <w:jc w:val="both"/>
              <w:rPr>
                <w:rFonts w:asciiTheme="minorHAnsi" w:hAnsiTheme="minorHAnsi" w:cstheme="minorHAnsi"/>
                <w:bCs/>
                <w:color w:val="000000"/>
              </w:rPr>
            </w:pPr>
          </w:p>
        </w:tc>
      </w:tr>
      <w:tr w:rsidR="007C41FD" w:rsidRPr="008C76DE" w14:paraId="7FC2DEEE" w14:textId="77777777" w:rsidTr="009735CD">
        <w:trPr>
          <w:jc w:val="center"/>
        </w:trPr>
        <w:tc>
          <w:tcPr>
            <w:tcW w:w="709" w:type="dxa"/>
          </w:tcPr>
          <w:p w14:paraId="50EACAA2" w14:textId="77777777" w:rsidR="007C41FD" w:rsidRPr="008C76DE" w:rsidRDefault="007C41FD" w:rsidP="007C41FD">
            <w:pPr>
              <w:pStyle w:val="a4"/>
              <w:numPr>
                <w:ilvl w:val="0"/>
                <w:numId w:val="1"/>
              </w:numPr>
              <w:jc w:val="center"/>
              <w:rPr>
                <w:rFonts w:asciiTheme="minorHAnsi" w:hAnsiTheme="minorHAnsi" w:cstheme="minorHAnsi"/>
                <w:bCs/>
                <w:color w:val="000000"/>
                <w:sz w:val="24"/>
                <w:szCs w:val="24"/>
              </w:rPr>
            </w:pPr>
          </w:p>
        </w:tc>
        <w:tc>
          <w:tcPr>
            <w:tcW w:w="6663" w:type="dxa"/>
          </w:tcPr>
          <w:p w14:paraId="5A6C9473"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Να διαθέτουν </w:t>
            </w:r>
            <w:r w:rsidRPr="008C76DE">
              <w:rPr>
                <w:rFonts w:asciiTheme="minorHAnsi" w:hAnsiTheme="minorHAnsi" w:cstheme="minorHAnsi"/>
                <w:b/>
                <w:color w:val="000000"/>
              </w:rPr>
              <w:t>τηλεχειριστήριο υγρών κρυστάλλων</w:t>
            </w:r>
            <w:r w:rsidRPr="008C76DE">
              <w:rPr>
                <w:rFonts w:asciiTheme="minorHAnsi" w:hAnsiTheme="minorHAnsi" w:cstheme="minorHAnsi"/>
                <w:bCs/>
                <w:color w:val="000000"/>
              </w:rPr>
              <w:t xml:space="preserve"> εύκολο στην λειτουργία του για κάθε εσωτερική μονάδα με βάση </w:t>
            </w:r>
            <w:proofErr w:type="spellStart"/>
            <w:r w:rsidRPr="008C76DE">
              <w:rPr>
                <w:rFonts w:asciiTheme="minorHAnsi" w:hAnsiTheme="minorHAnsi" w:cstheme="minorHAnsi"/>
                <w:bCs/>
                <w:color w:val="000000"/>
              </w:rPr>
              <w:t>επιτοίχιας</w:t>
            </w:r>
            <w:proofErr w:type="spellEnd"/>
            <w:r w:rsidRPr="008C76DE">
              <w:rPr>
                <w:rFonts w:asciiTheme="minorHAnsi" w:hAnsiTheme="minorHAnsi" w:cstheme="minorHAnsi"/>
                <w:bCs/>
                <w:color w:val="000000"/>
              </w:rPr>
              <w:t xml:space="preserve"> στήριξης.</w:t>
            </w:r>
          </w:p>
        </w:tc>
        <w:tc>
          <w:tcPr>
            <w:tcW w:w="1417" w:type="dxa"/>
          </w:tcPr>
          <w:p w14:paraId="1287D353" w14:textId="77777777" w:rsidR="007C41FD" w:rsidRPr="008C76DE" w:rsidRDefault="007C41FD" w:rsidP="009735CD">
            <w:pPr>
              <w:jc w:val="both"/>
              <w:rPr>
                <w:rFonts w:asciiTheme="minorHAnsi" w:hAnsiTheme="minorHAnsi" w:cstheme="minorHAnsi"/>
                <w:bCs/>
                <w:color w:val="000000"/>
              </w:rPr>
            </w:pPr>
          </w:p>
        </w:tc>
      </w:tr>
    </w:tbl>
    <w:p w14:paraId="71EF511C" w14:textId="77777777" w:rsidR="007C41FD" w:rsidRDefault="007C41FD" w:rsidP="007C41FD">
      <w:pPr>
        <w:rPr>
          <w:rFonts w:asciiTheme="minorHAnsi" w:hAnsiTheme="minorHAnsi" w:cstheme="minorHAnsi"/>
        </w:rPr>
      </w:pPr>
      <w:bookmarkStart w:id="2" w:name="_Hlk24124919"/>
    </w:p>
    <w:p w14:paraId="05079ABC" w14:textId="77777777" w:rsidR="007C41FD" w:rsidRDefault="007C41FD" w:rsidP="007C41FD">
      <w:pPr>
        <w:rPr>
          <w:rFonts w:asciiTheme="minorHAnsi" w:hAnsiTheme="minorHAnsi" w:cstheme="minorHAnsi"/>
        </w:rPr>
      </w:pPr>
    </w:p>
    <w:p w14:paraId="0FC7BFA5" w14:textId="77777777" w:rsidR="007C41FD" w:rsidRDefault="007C41FD" w:rsidP="007C41FD">
      <w:pPr>
        <w:spacing w:after="160" w:line="259" w:lineRule="auto"/>
        <w:rPr>
          <w:rFonts w:asciiTheme="minorHAnsi" w:hAnsiTheme="minorHAnsi" w:cstheme="minorHAnsi"/>
        </w:rPr>
      </w:pPr>
      <w:r>
        <w:rPr>
          <w:rFonts w:asciiTheme="minorHAnsi" w:hAnsiTheme="minorHAnsi" w:cstheme="minorHAnsi"/>
        </w:rPr>
        <w:br w:type="page"/>
      </w:r>
    </w:p>
    <w:p w14:paraId="7D0FC9E5" w14:textId="77777777" w:rsidR="007C41FD" w:rsidRPr="008C76DE" w:rsidRDefault="007C41FD" w:rsidP="007C41FD">
      <w:pPr>
        <w:rPr>
          <w:rFonts w:asciiTheme="minorHAnsi" w:hAnsiTheme="minorHAnsi" w:cstheme="minorHAnsi"/>
        </w:rPr>
      </w:pPr>
    </w:p>
    <w:tbl>
      <w:tblPr>
        <w:tblStyle w:val="a3"/>
        <w:tblW w:w="8789" w:type="dxa"/>
        <w:jc w:val="center"/>
        <w:tblLook w:val="04A0" w:firstRow="1" w:lastRow="0" w:firstColumn="1" w:lastColumn="0" w:noHBand="0" w:noVBand="1"/>
      </w:tblPr>
      <w:tblGrid>
        <w:gridCol w:w="880"/>
        <w:gridCol w:w="6320"/>
        <w:gridCol w:w="1589"/>
      </w:tblGrid>
      <w:tr w:rsidR="007C41FD" w:rsidRPr="008C76DE" w14:paraId="7E540F67" w14:textId="77777777" w:rsidTr="009735CD">
        <w:trPr>
          <w:jc w:val="center"/>
        </w:trPr>
        <w:tc>
          <w:tcPr>
            <w:tcW w:w="826" w:type="dxa"/>
          </w:tcPr>
          <w:bookmarkEnd w:id="2"/>
          <w:p w14:paraId="61C155CB" w14:textId="77777777" w:rsidR="007C41FD" w:rsidRPr="008C76DE" w:rsidRDefault="007C41FD" w:rsidP="009735CD">
            <w:pPr>
              <w:pStyle w:val="a4"/>
              <w:ind w:left="0"/>
              <w:jc w:val="center"/>
              <w:rPr>
                <w:rFonts w:asciiTheme="minorHAnsi" w:hAnsiTheme="minorHAnsi" w:cstheme="minorHAnsi"/>
                <w:b/>
                <w:bCs/>
                <w:color w:val="000000"/>
                <w:sz w:val="24"/>
                <w:szCs w:val="24"/>
              </w:rPr>
            </w:pPr>
            <w:r w:rsidRPr="008C76DE">
              <w:rPr>
                <w:rFonts w:asciiTheme="minorHAnsi" w:hAnsiTheme="minorHAnsi" w:cstheme="minorHAnsi"/>
                <w:b/>
                <w:bCs/>
                <w:color w:val="000000"/>
                <w:sz w:val="24"/>
                <w:szCs w:val="24"/>
              </w:rPr>
              <w:t>Β</w:t>
            </w:r>
          </w:p>
        </w:tc>
        <w:tc>
          <w:tcPr>
            <w:tcW w:w="6504" w:type="dxa"/>
          </w:tcPr>
          <w:p w14:paraId="51053379" w14:textId="77777777" w:rsidR="007C41FD" w:rsidRPr="008C76DE" w:rsidRDefault="007C41FD" w:rsidP="009735CD">
            <w:pPr>
              <w:pStyle w:val="a4"/>
              <w:ind w:left="0"/>
              <w:jc w:val="center"/>
              <w:rPr>
                <w:rFonts w:asciiTheme="minorHAnsi" w:hAnsiTheme="minorHAnsi" w:cstheme="minorHAnsi"/>
                <w:b/>
                <w:bCs/>
                <w:color w:val="000000"/>
                <w:sz w:val="24"/>
                <w:szCs w:val="24"/>
              </w:rPr>
            </w:pPr>
            <w:r w:rsidRPr="008C76DE">
              <w:rPr>
                <w:rFonts w:asciiTheme="minorHAnsi" w:hAnsiTheme="minorHAnsi" w:cstheme="minorHAnsi"/>
                <w:b/>
                <w:bCs/>
                <w:color w:val="000000"/>
                <w:sz w:val="24"/>
                <w:szCs w:val="24"/>
              </w:rPr>
              <w:t>Γενικοί όροι (για όλους τους τύπους μηχανημάτων)</w:t>
            </w:r>
          </w:p>
          <w:p w14:paraId="4F9483EB" w14:textId="77777777" w:rsidR="007C41FD" w:rsidRPr="008C76DE" w:rsidRDefault="007C41FD" w:rsidP="009735CD">
            <w:pPr>
              <w:pStyle w:val="a4"/>
              <w:ind w:left="0"/>
              <w:jc w:val="center"/>
              <w:rPr>
                <w:rFonts w:asciiTheme="minorHAnsi" w:hAnsiTheme="minorHAnsi" w:cstheme="minorHAnsi"/>
                <w:b/>
                <w:bCs/>
                <w:color w:val="000000"/>
                <w:sz w:val="24"/>
                <w:szCs w:val="24"/>
              </w:rPr>
            </w:pPr>
          </w:p>
        </w:tc>
        <w:tc>
          <w:tcPr>
            <w:tcW w:w="1459" w:type="dxa"/>
          </w:tcPr>
          <w:p w14:paraId="0F95BBD8" w14:textId="77777777" w:rsidR="007C41FD" w:rsidRPr="008C76DE" w:rsidRDefault="007C41FD" w:rsidP="009735CD">
            <w:pPr>
              <w:pStyle w:val="a4"/>
              <w:ind w:left="0"/>
              <w:jc w:val="center"/>
              <w:rPr>
                <w:rFonts w:asciiTheme="minorHAnsi" w:hAnsiTheme="minorHAnsi" w:cstheme="minorHAnsi"/>
                <w:b/>
                <w:bCs/>
                <w:color w:val="000000"/>
                <w:sz w:val="24"/>
                <w:szCs w:val="24"/>
              </w:rPr>
            </w:pPr>
            <w:r w:rsidRPr="008C76DE">
              <w:rPr>
                <w:rFonts w:asciiTheme="minorHAnsi" w:hAnsiTheme="minorHAnsi" w:cstheme="minorHAnsi"/>
                <w:b/>
                <w:bCs/>
                <w:color w:val="000000"/>
                <w:sz w:val="24"/>
                <w:szCs w:val="24"/>
              </w:rPr>
              <w:t>Συμμόρφωση</w:t>
            </w:r>
          </w:p>
        </w:tc>
      </w:tr>
      <w:tr w:rsidR="007C41FD" w:rsidRPr="008C76DE" w14:paraId="44161A3F" w14:textId="77777777" w:rsidTr="009735CD">
        <w:trPr>
          <w:jc w:val="center"/>
        </w:trPr>
        <w:tc>
          <w:tcPr>
            <w:tcW w:w="826" w:type="dxa"/>
          </w:tcPr>
          <w:p w14:paraId="79DFDC9F"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21.</w:t>
            </w:r>
          </w:p>
        </w:tc>
        <w:tc>
          <w:tcPr>
            <w:tcW w:w="6504" w:type="dxa"/>
          </w:tcPr>
          <w:p w14:paraId="1C1FC9DB"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Όλα τα κλιματιστικά θα εγκατασταθούν στους χώρους που έχουν προβλεφθεί για κάθε ΚΥ/ΠΙ και θα παραδοθούν σε πλήρη λειτουργία με πλήρη ηλεκτρική, ψυκτική και υδραυλική εγκατάσταση (η αποχέτευση θα οδηγηθεί στο πλησιέστερο σιφόνι δαπέδου ή υδρορροή) εσωτερικής και εξωτερικής μονάδας. </w:t>
            </w:r>
          </w:p>
        </w:tc>
        <w:tc>
          <w:tcPr>
            <w:tcW w:w="1459" w:type="dxa"/>
          </w:tcPr>
          <w:p w14:paraId="0A8FA769" w14:textId="77777777" w:rsidR="007C41FD" w:rsidRPr="008C76DE" w:rsidRDefault="007C41FD" w:rsidP="009735CD">
            <w:pPr>
              <w:jc w:val="both"/>
              <w:rPr>
                <w:rFonts w:asciiTheme="minorHAnsi" w:hAnsiTheme="minorHAnsi" w:cstheme="minorHAnsi"/>
                <w:bCs/>
                <w:color w:val="000000"/>
              </w:rPr>
            </w:pPr>
          </w:p>
        </w:tc>
      </w:tr>
      <w:tr w:rsidR="007C41FD" w:rsidRPr="008C76DE" w14:paraId="0551CEBE" w14:textId="77777777" w:rsidTr="009735CD">
        <w:trPr>
          <w:jc w:val="center"/>
        </w:trPr>
        <w:tc>
          <w:tcPr>
            <w:tcW w:w="826" w:type="dxa"/>
          </w:tcPr>
          <w:p w14:paraId="1EF9B815"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22.</w:t>
            </w:r>
          </w:p>
        </w:tc>
        <w:tc>
          <w:tcPr>
            <w:tcW w:w="6504" w:type="dxa"/>
          </w:tcPr>
          <w:p w14:paraId="6D17C542"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Όπου το νέο κλιματιστικό τοποθετείται σε αντικατάσταση παλαιού σύμφωνα με τον προηγούμενο πίνακα, περιλαμβάνεται και η αποξήλωση του παλαιού (είτε </w:t>
            </w:r>
            <w:proofErr w:type="spellStart"/>
            <w:r w:rsidRPr="008C76DE">
              <w:rPr>
                <w:rFonts w:asciiTheme="minorHAnsi" w:hAnsiTheme="minorHAnsi" w:cstheme="minorHAnsi"/>
                <w:bCs/>
                <w:color w:val="000000"/>
              </w:rPr>
              <w:t>επιτοίχιου</w:t>
            </w:r>
            <w:proofErr w:type="spellEnd"/>
            <w:r w:rsidRPr="008C76DE">
              <w:rPr>
                <w:rFonts w:asciiTheme="minorHAnsi" w:hAnsiTheme="minorHAnsi" w:cstheme="minorHAnsi"/>
                <w:bCs/>
                <w:color w:val="000000"/>
              </w:rPr>
              <w:t xml:space="preserve"> είτε σε μερικές περιπτώσεις </w:t>
            </w:r>
            <w:proofErr w:type="spellStart"/>
            <w:r w:rsidRPr="008C76DE">
              <w:rPr>
                <w:rFonts w:asciiTheme="minorHAnsi" w:hAnsiTheme="minorHAnsi" w:cstheme="minorHAnsi"/>
                <w:bCs/>
                <w:color w:val="000000"/>
              </w:rPr>
              <w:t>επιδαπέδιου</w:t>
            </w:r>
            <w:proofErr w:type="spellEnd"/>
            <w:r w:rsidRPr="008C76DE">
              <w:rPr>
                <w:rFonts w:asciiTheme="minorHAnsi" w:hAnsiTheme="minorHAnsi" w:cstheme="minorHAnsi"/>
                <w:bCs/>
                <w:color w:val="000000"/>
              </w:rPr>
              <w:t xml:space="preserve">). </w:t>
            </w:r>
          </w:p>
        </w:tc>
        <w:tc>
          <w:tcPr>
            <w:tcW w:w="1459" w:type="dxa"/>
          </w:tcPr>
          <w:p w14:paraId="43F767B1" w14:textId="77777777" w:rsidR="007C41FD" w:rsidRPr="008C76DE" w:rsidRDefault="007C41FD" w:rsidP="009735CD">
            <w:pPr>
              <w:jc w:val="both"/>
              <w:rPr>
                <w:rFonts w:asciiTheme="minorHAnsi" w:hAnsiTheme="minorHAnsi" w:cstheme="minorHAnsi"/>
                <w:bCs/>
                <w:color w:val="000000"/>
              </w:rPr>
            </w:pPr>
          </w:p>
        </w:tc>
      </w:tr>
      <w:tr w:rsidR="007C41FD" w:rsidRPr="008C76DE" w14:paraId="757F04CC" w14:textId="77777777" w:rsidTr="009735CD">
        <w:trPr>
          <w:jc w:val="center"/>
        </w:trPr>
        <w:tc>
          <w:tcPr>
            <w:tcW w:w="826" w:type="dxa"/>
          </w:tcPr>
          <w:p w14:paraId="2E74EF8B"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23.</w:t>
            </w:r>
          </w:p>
        </w:tc>
        <w:tc>
          <w:tcPr>
            <w:tcW w:w="6504" w:type="dxa"/>
          </w:tcPr>
          <w:p w14:paraId="57167AE4"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Οι υποψήφιοι ανάδοχοι και το προσωπικό που θα χρησιμοποιηθεί, πρέπει να έχουν όλα τα προσόντα, τις προϋποθέσεις και τις πιστοποιήσεις  που προβλέπονται από την Ελληνική Νομοθεσία και τους σχετικούς κανονισμούς για τις εργασίες που θα εκτελεστούν </w:t>
            </w:r>
          </w:p>
        </w:tc>
        <w:tc>
          <w:tcPr>
            <w:tcW w:w="1459" w:type="dxa"/>
          </w:tcPr>
          <w:p w14:paraId="14755D0A" w14:textId="77777777" w:rsidR="007C41FD" w:rsidRPr="008C76DE" w:rsidRDefault="007C41FD" w:rsidP="009735CD">
            <w:pPr>
              <w:jc w:val="both"/>
              <w:rPr>
                <w:rFonts w:asciiTheme="minorHAnsi" w:hAnsiTheme="minorHAnsi" w:cstheme="minorHAnsi"/>
                <w:bCs/>
                <w:color w:val="000000"/>
              </w:rPr>
            </w:pPr>
          </w:p>
        </w:tc>
      </w:tr>
      <w:tr w:rsidR="007C41FD" w:rsidRPr="008C76DE" w14:paraId="335DD04B" w14:textId="77777777" w:rsidTr="009735CD">
        <w:trPr>
          <w:jc w:val="center"/>
        </w:trPr>
        <w:tc>
          <w:tcPr>
            <w:tcW w:w="826" w:type="dxa"/>
          </w:tcPr>
          <w:p w14:paraId="24E800D8"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24.</w:t>
            </w:r>
          </w:p>
        </w:tc>
        <w:tc>
          <w:tcPr>
            <w:tcW w:w="6504" w:type="dxa"/>
          </w:tcPr>
          <w:p w14:paraId="73752652"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Η αποξήλωση των παλαιών και εγκατάσταση των νέων μηχανημάτων θα γίνει σύμφωνα με τους κανόνες της τέχνης και της επιστήμης και τα εγχειρίδια του κατασκευαστή ώστε να διασφαλίζεται η καλύτερη δυνατή ασφάλεια και απόδοση του μηχανήματος.</w:t>
            </w:r>
          </w:p>
        </w:tc>
        <w:tc>
          <w:tcPr>
            <w:tcW w:w="1459" w:type="dxa"/>
          </w:tcPr>
          <w:p w14:paraId="704C1F68" w14:textId="77777777" w:rsidR="007C41FD" w:rsidRPr="008C76DE" w:rsidRDefault="007C41FD" w:rsidP="009735CD">
            <w:pPr>
              <w:jc w:val="both"/>
              <w:rPr>
                <w:rFonts w:asciiTheme="minorHAnsi" w:hAnsiTheme="minorHAnsi" w:cstheme="minorHAnsi"/>
                <w:bCs/>
                <w:color w:val="000000"/>
              </w:rPr>
            </w:pPr>
          </w:p>
        </w:tc>
      </w:tr>
      <w:tr w:rsidR="007C41FD" w:rsidRPr="008C76DE" w14:paraId="122A91D6" w14:textId="77777777" w:rsidTr="009735CD">
        <w:trPr>
          <w:jc w:val="center"/>
        </w:trPr>
        <w:tc>
          <w:tcPr>
            <w:tcW w:w="826" w:type="dxa"/>
          </w:tcPr>
          <w:p w14:paraId="310C9C4C"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25.</w:t>
            </w:r>
          </w:p>
        </w:tc>
        <w:tc>
          <w:tcPr>
            <w:tcW w:w="6504" w:type="dxa"/>
          </w:tcPr>
          <w:p w14:paraId="4BD4DB49"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Πριν την εγκατάσταση του καινούριου μηχανήματος ο ανάδοχος υποχρεούται να </w:t>
            </w:r>
            <w:proofErr w:type="spellStart"/>
            <w:r w:rsidRPr="008C76DE">
              <w:rPr>
                <w:rFonts w:asciiTheme="minorHAnsi" w:hAnsiTheme="minorHAnsi" w:cstheme="minorHAnsi"/>
                <w:bCs/>
                <w:color w:val="000000"/>
              </w:rPr>
              <w:t>απεγκαταστήσει</w:t>
            </w:r>
            <w:proofErr w:type="spellEnd"/>
            <w:r w:rsidRPr="008C76DE">
              <w:rPr>
                <w:rFonts w:asciiTheme="minorHAnsi" w:hAnsiTheme="minorHAnsi" w:cstheme="minorHAnsi"/>
                <w:bCs/>
                <w:color w:val="000000"/>
              </w:rPr>
              <w:t xml:space="preserve"> το παλαιό μηχάνημα όπου υπάρχει και να το μεταφέρει σε χώρο εντός του κτιρίου που θα υποδειχθεί από το Υπεύθυνο της κάθε Μονάδας.</w:t>
            </w:r>
          </w:p>
        </w:tc>
        <w:tc>
          <w:tcPr>
            <w:tcW w:w="1459" w:type="dxa"/>
          </w:tcPr>
          <w:p w14:paraId="3FED6AE4" w14:textId="77777777" w:rsidR="007C41FD" w:rsidRPr="008C76DE" w:rsidRDefault="007C41FD" w:rsidP="009735CD">
            <w:pPr>
              <w:jc w:val="both"/>
              <w:rPr>
                <w:rFonts w:asciiTheme="minorHAnsi" w:hAnsiTheme="minorHAnsi" w:cstheme="minorHAnsi"/>
                <w:bCs/>
                <w:color w:val="000000"/>
              </w:rPr>
            </w:pPr>
          </w:p>
        </w:tc>
      </w:tr>
      <w:tr w:rsidR="007C41FD" w:rsidRPr="008C76DE" w14:paraId="1FB8675C" w14:textId="77777777" w:rsidTr="009735CD">
        <w:trPr>
          <w:jc w:val="center"/>
        </w:trPr>
        <w:tc>
          <w:tcPr>
            <w:tcW w:w="826" w:type="dxa"/>
          </w:tcPr>
          <w:p w14:paraId="06296C87"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26.</w:t>
            </w:r>
          </w:p>
        </w:tc>
        <w:tc>
          <w:tcPr>
            <w:tcW w:w="6504" w:type="dxa"/>
          </w:tcPr>
          <w:p w14:paraId="7E3529D7"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Οι ψυκτικές σωληνώσεις θα είναι μονωμένες σε όλο το μήκος τους, θα διέρχονται μέσα από καλαίσθητη οριζόντια οπή που θα κάνει το συνεργείο εγκατάστασης ή και από υπάρχουσες Η/Μ διελεύσεις. </w:t>
            </w:r>
            <w:r w:rsidRPr="008C76DE">
              <w:rPr>
                <w:rFonts w:asciiTheme="minorHAnsi" w:hAnsiTheme="minorHAnsi" w:cstheme="minorHAnsi"/>
                <w:b/>
                <w:color w:val="000000"/>
              </w:rPr>
              <w:t>Σε καμία περίπτωση δεν θα γίνει κάθετη διάτρηση υπάρχουσας υγρομόνωσης</w:t>
            </w:r>
            <w:r w:rsidRPr="008C76DE">
              <w:rPr>
                <w:rFonts w:asciiTheme="minorHAnsi" w:hAnsiTheme="minorHAnsi" w:cstheme="minorHAnsi"/>
                <w:bCs/>
                <w:color w:val="000000"/>
              </w:rPr>
              <w:t xml:space="preserve">. Στα ορατά σημεία, οι σωληνώσεις θα είναι τοποθετημένες μέσα σε πλαστικό κανάλι κατάλληλων διαστάσεων (τουλάχιστον 60x40mm). </w:t>
            </w:r>
          </w:p>
        </w:tc>
        <w:tc>
          <w:tcPr>
            <w:tcW w:w="1459" w:type="dxa"/>
          </w:tcPr>
          <w:p w14:paraId="58932327" w14:textId="77777777" w:rsidR="007C41FD" w:rsidRPr="008C76DE" w:rsidRDefault="007C41FD" w:rsidP="009735CD">
            <w:pPr>
              <w:jc w:val="both"/>
              <w:rPr>
                <w:rFonts w:asciiTheme="minorHAnsi" w:hAnsiTheme="minorHAnsi" w:cstheme="minorHAnsi"/>
                <w:bCs/>
                <w:color w:val="000000"/>
              </w:rPr>
            </w:pPr>
          </w:p>
        </w:tc>
      </w:tr>
      <w:tr w:rsidR="007C41FD" w:rsidRPr="008C76DE" w14:paraId="778F6399" w14:textId="77777777" w:rsidTr="009735CD">
        <w:trPr>
          <w:jc w:val="center"/>
        </w:trPr>
        <w:tc>
          <w:tcPr>
            <w:tcW w:w="826" w:type="dxa"/>
          </w:tcPr>
          <w:p w14:paraId="0062063F"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27.</w:t>
            </w:r>
          </w:p>
        </w:tc>
        <w:tc>
          <w:tcPr>
            <w:tcW w:w="6504" w:type="dxa"/>
          </w:tcPr>
          <w:p w14:paraId="4B965FD9"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Το κόστος προμήθειας, μεταφοράς κι εγκατάστασης περιλαμβάνει μήκος σωληνώσεων (από εσωτερική σε εξωτερική μονάδα) κατά μέσο όρο περίπου 3</w:t>
            </w:r>
            <w:r w:rsidRPr="008C76DE">
              <w:rPr>
                <w:rFonts w:asciiTheme="minorHAnsi" w:hAnsiTheme="minorHAnsi" w:cstheme="minorHAnsi"/>
                <w:bCs/>
                <w:color w:val="000000"/>
                <w:lang w:val="en-US"/>
              </w:rPr>
              <w:t>m</w:t>
            </w:r>
            <w:r w:rsidRPr="008C76DE">
              <w:rPr>
                <w:rFonts w:asciiTheme="minorHAnsi" w:hAnsiTheme="minorHAnsi" w:cstheme="minorHAnsi"/>
                <w:bCs/>
                <w:color w:val="000000"/>
              </w:rPr>
              <w:t xml:space="preserve"> για κάθε μηχάνημα</w:t>
            </w:r>
          </w:p>
        </w:tc>
        <w:tc>
          <w:tcPr>
            <w:tcW w:w="1459" w:type="dxa"/>
          </w:tcPr>
          <w:p w14:paraId="62E7F42E" w14:textId="77777777" w:rsidR="007C41FD" w:rsidRPr="008C76DE" w:rsidRDefault="007C41FD" w:rsidP="009735CD">
            <w:pPr>
              <w:jc w:val="both"/>
              <w:rPr>
                <w:rFonts w:asciiTheme="minorHAnsi" w:hAnsiTheme="minorHAnsi" w:cstheme="minorHAnsi"/>
                <w:bCs/>
                <w:color w:val="000000"/>
              </w:rPr>
            </w:pPr>
          </w:p>
        </w:tc>
      </w:tr>
      <w:tr w:rsidR="007C41FD" w:rsidRPr="008C76DE" w14:paraId="19F645FB" w14:textId="77777777" w:rsidTr="009735CD">
        <w:trPr>
          <w:jc w:val="center"/>
        </w:trPr>
        <w:tc>
          <w:tcPr>
            <w:tcW w:w="826" w:type="dxa"/>
          </w:tcPr>
          <w:p w14:paraId="52ECCB15"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28.</w:t>
            </w:r>
          </w:p>
        </w:tc>
        <w:tc>
          <w:tcPr>
            <w:tcW w:w="6504" w:type="dxa"/>
          </w:tcPr>
          <w:p w14:paraId="6137D10C"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Η προσκόμιση και η αποκομιδή των υλικών, θα πρέπει να γίνεται χωρίς να προκαλείται ουδεμία όχληση των εργαζομένων στο κτήριο. Στα σημεία του κτηρίου όπου προβλέπεται να γίνουν εργασίες, η μεταφορά υλικών θα γίνεται με ιδιαίτερη προσοχή, προκειμένου να μην υπάρξουν ζημίες στους ήδη διαμορφωμένους χώρους του κτιρίου. Στην περίπτωση, τυχόν, πρόκλησης οιωνδήποτε ζημιών ο Ανάδοχος θα φέρει την απόλυτη και αποκλειστική ευθύνη για την πλήρη αποκατάστασή τους.</w:t>
            </w:r>
          </w:p>
        </w:tc>
        <w:tc>
          <w:tcPr>
            <w:tcW w:w="1459" w:type="dxa"/>
          </w:tcPr>
          <w:p w14:paraId="355BB332" w14:textId="77777777" w:rsidR="007C41FD" w:rsidRPr="008C76DE" w:rsidRDefault="007C41FD" w:rsidP="009735CD">
            <w:pPr>
              <w:jc w:val="both"/>
              <w:rPr>
                <w:rFonts w:asciiTheme="minorHAnsi" w:hAnsiTheme="minorHAnsi" w:cstheme="minorHAnsi"/>
                <w:bCs/>
                <w:color w:val="000000"/>
              </w:rPr>
            </w:pPr>
          </w:p>
        </w:tc>
      </w:tr>
      <w:tr w:rsidR="007C41FD" w:rsidRPr="008C76DE" w14:paraId="45784845" w14:textId="77777777" w:rsidTr="009735CD">
        <w:trPr>
          <w:jc w:val="center"/>
        </w:trPr>
        <w:tc>
          <w:tcPr>
            <w:tcW w:w="826" w:type="dxa"/>
          </w:tcPr>
          <w:p w14:paraId="17E7663C"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29.</w:t>
            </w:r>
          </w:p>
        </w:tc>
        <w:tc>
          <w:tcPr>
            <w:tcW w:w="6504" w:type="dxa"/>
          </w:tcPr>
          <w:p w14:paraId="2349BA2E"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Τα εξωτερικά μηχανήματα θα τοποθετηθούν και στερεωθούν με τον σταθερότερο και ασφαλέστερο τρόπο σε δική τους βάση βαμμένη με αντισκωριακή βαφή πάνω σε </w:t>
            </w:r>
            <w:proofErr w:type="spellStart"/>
            <w:r w:rsidRPr="008C76DE">
              <w:rPr>
                <w:rFonts w:asciiTheme="minorHAnsi" w:hAnsiTheme="minorHAnsi" w:cstheme="minorHAnsi"/>
                <w:bCs/>
                <w:color w:val="000000"/>
              </w:rPr>
              <w:t>αντικραδασμικά</w:t>
            </w:r>
            <w:proofErr w:type="spellEnd"/>
            <w:r w:rsidRPr="008C76DE">
              <w:rPr>
                <w:rFonts w:asciiTheme="minorHAnsi" w:hAnsiTheme="minorHAnsi" w:cstheme="minorHAnsi"/>
                <w:bCs/>
                <w:color w:val="000000"/>
              </w:rPr>
              <w:t xml:space="preserve"> λάστιχα για την αποφυγή συντονισμού και κραδασμών. Θα επιλεγεί το καλύτερο δυνατόν σημείο εγκατάστασης της εξωτερικής μονάδας ώστε να μπορούν να πραγματοποιούνται οι εργασίες συντήρησης και η εγκατάσταση να έχει το καλύτερο δυνατό αισθητικό αποτέλεσμα.</w:t>
            </w:r>
          </w:p>
        </w:tc>
        <w:tc>
          <w:tcPr>
            <w:tcW w:w="1459" w:type="dxa"/>
          </w:tcPr>
          <w:p w14:paraId="5E783AE5" w14:textId="77777777" w:rsidR="007C41FD" w:rsidRPr="008C76DE" w:rsidRDefault="007C41FD" w:rsidP="009735CD">
            <w:pPr>
              <w:jc w:val="both"/>
              <w:rPr>
                <w:rFonts w:asciiTheme="minorHAnsi" w:hAnsiTheme="minorHAnsi" w:cstheme="minorHAnsi"/>
                <w:bCs/>
                <w:color w:val="000000"/>
              </w:rPr>
            </w:pPr>
          </w:p>
        </w:tc>
      </w:tr>
      <w:tr w:rsidR="007C41FD" w:rsidRPr="008C76DE" w14:paraId="7F4A8BBA" w14:textId="77777777" w:rsidTr="009735CD">
        <w:trPr>
          <w:jc w:val="center"/>
        </w:trPr>
        <w:tc>
          <w:tcPr>
            <w:tcW w:w="826" w:type="dxa"/>
          </w:tcPr>
          <w:p w14:paraId="32795A2E"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30.</w:t>
            </w:r>
          </w:p>
        </w:tc>
        <w:tc>
          <w:tcPr>
            <w:tcW w:w="6504" w:type="dxa"/>
          </w:tcPr>
          <w:p w14:paraId="74856BC0"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Η αποχέτευση των μονάδων θα συνδεθεί είτε στο υφιστάμενο δίκτυο ή εκεί που μπορεί εξωτερικά σε υδρορροές ή σιφόνια δαπέδου, με κατάλληλα εξαρτήματα. </w:t>
            </w:r>
          </w:p>
        </w:tc>
        <w:tc>
          <w:tcPr>
            <w:tcW w:w="1459" w:type="dxa"/>
          </w:tcPr>
          <w:p w14:paraId="3D83AB2C" w14:textId="77777777" w:rsidR="007C41FD" w:rsidRPr="008C76DE" w:rsidRDefault="007C41FD" w:rsidP="009735CD">
            <w:pPr>
              <w:jc w:val="both"/>
              <w:rPr>
                <w:rFonts w:asciiTheme="minorHAnsi" w:hAnsiTheme="minorHAnsi" w:cstheme="minorHAnsi"/>
                <w:bCs/>
                <w:color w:val="000000"/>
              </w:rPr>
            </w:pPr>
          </w:p>
        </w:tc>
      </w:tr>
      <w:tr w:rsidR="007C41FD" w:rsidRPr="008C76DE" w14:paraId="722D0EA5" w14:textId="77777777" w:rsidTr="009735CD">
        <w:trPr>
          <w:jc w:val="center"/>
        </w:trPr>
        <w:tc>
          <w:tcPr>
            <w:tcW w:w="826" w:type="dxa"/>
          </w:tcPr>
          <w:p w14:paraId="69DF491E"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31.</w:t>
            </w:r>
          </w:p>
        </w:tc>
        <w:tc>
          <w:tcPr>
            <w:tcW w:w="6504" w:type="dxa"/>
          </w:tcPr>
          <w:p w14:paraId="3604E921"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Τυχόν φθορές που προκληθούν στα δομικά στοιχεία του κτηρίου κατά την εγκατάσταση των κλιματιστικών θα πρέπει να επιδιορθωθούν από τον ανάδοχο. Ιδιαίτερη προσοχή πρέπει να δίνεται στην αποκατάσταση των οπών εξωτερικά και εσωτερικά.</w:t>
            </w:r>
          </w:p>
        </w:tc>
        <w:tc>
          <w:tcPr>
            <w:tcW w:w="1459" w:type="dxa"/>
          </w:tcPr>
          <w:p w14:paraId="757059AC" w14:textId="77777777" w:rsidR="007C41FD" w:rsidRPr="008C76DE" w:rsidRDefault="007C41FD" w:rsidP="009735CD">
            <w:pPr>
              <w:jc w:val="both"/>
              <w:rPr>
                <w:rFonts w:asciiTheme="minorHAnsi" w:hAnsiTheme="minorHAnsi" w:cstheme="minorHAnsi"/>
                <w:bCs/>
                <w:color w:val="000000"/>
              </w:rPr>
            </w:pPr>
          </w:p>
        </w:tc>
      </w:tr>
      <w:tr w:rsidR="007C41FD" w:rsidRPr="008C76DE" w14:paraId="3B8C1146" w14:textId="77777777" w:rsidTr="009735CD">
        <w:trPr>
          <w:jc w:val="center"/>
        </w:trPr>
        <w:tc>
          <w:tcPr>
            <w:tcW w:w="826" w:type="dxa"/>
          </w:tcPr>
          <w:p w14:paraId="4597D730"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32.</w:t>
            </w:r>
          </w:p>
        </w:tc>
        <w:tc>
          <w:tcPr>
            <w:tcW w:w="6504" w:type="dxa"/>
          </w:tcPr>
          <w:p w14:paraId="6D272107"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Μετά το πέρας της εγκατάστασης, θα παραδοθούν στην Ελληνική γλώσσα οι οδηγίες χρήσης και οι οδηγίες συντήρησης στην Τεχνική Υπηρεσία. Κατά την παράδοση των κλιματιστικών θα γίνει και επίδειξη της λειτουργίας τους τουλάχιστον σε δύο χρήστες</w:t>
            </w:r>
          </w:p>
        </w:tc>
        <w:tc>
          <w:tcPr>
            <w:tcW w:w="1459" w:type="dxa"/>
          </w:tcPr>
          <w:p w14:paraId="112B0C85" w14:textId="77777777" w:rsidR="007C41FD" w:rsidRPr="008C76DE" w:rsidRDefault="007C41FD" w:rsidP="009735CD">
            <w:pPr>
              <w:jc w:val="both"/>
              <w:rPr>
                <w:rFonts w:asciiTheme="minorHAnsi" w:hAnsiTheme="minorHAnsi" w:cstheme="minorHAnsi"/>
                <w:bCs/>
                <w:color w:val="000000"/>
              </w:rPr>
            </w:pPr>
          </w:p>
        </w:tc>
      </w:tr>
      <w:tr w:rsidR="007C41FD" w:rsidRPr="008C76DE" w14:paraId="72F5EA5D" w14:textId="77777777" w:rsidTr="009735CD">
        <w:trPr>
          <w:jc w:val="center"/>
        </w:trPr>
        <w:tc>
          <w:tcPr>
            <w:tcW w:w="826" w:type="dxa"/>
          </w:tcPr>
          <w:p w14:paraId="077F84CC"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33.</w:t>
            </w:r>
          </w:p>
        </w:tc>
        <w:tc>
          <w:tcPr>
            <w:tcW w:w="6504" w:type="dxa"/>
          </w:tcPr>
          <w:p w14:paraId="42163BD5"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Ο Ανάδοχος υποχρεούται να λαμβάνει όλα τα απαραίτητα μέτρα ασφαλείας καθ’ όλη τη διάρκεια εκτέλεσης των εργασιών. </w:t>
            </w:r>
          </w:p>
        </w:tc>
        <w:tc>
          <w:tcPr>
            <w:tcW w:w="1459" w:type="dxa"/>
          </w:tcPr>
          <w:p w14:paraId="6A023D48" w14:textId="77777777" w:rsidR="007C41FD" w:rsidRPr="008C76DE" w:rsidRDefault="007C41FD" w:rsidP="009735CD">
            <w:pPr>
              <w:jc w:val="both"/>
              <w:rPr>
                <w:rFonts w:asciiTheme="minorHAnsi" w:hAnsiTheme="minorHAnsi" w:cstheme="minorHAnsi"/>
                <w:bCs/>
                <w:color w:val="000000"/>
              </w:rPr>
            </w:pPr>
          </w:p>
        </w:tc>
      </w:tr>
      <w:tr w:rsidR="007C41FD" w:rsidRPr="008C76DE" w14:paraId="6AB1E04F" w14:textId="77777777" w:rsidTr="009735CD">
        <w:trPr>
          <w:jc w:val="center"/>
        </w:trPr>
        <w:tc>
          <w:tcPr>
            <w:tcW w:w="826" w:type="dxa"/>
          </w:tcPr>
          <w:p w14:paraId="5F2CF19C"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34.</w:t>
            </w:r>
          </w:p>
        </w:tc>
        <w:tc>
          <w:tcPr>
            <w:tcW w:w="6504" w:type="dxa"/>
          </w:tcPr>
          <w:p w14:paraId="5A3DE961"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Ο ανάδοχος είναι αποκλειστικά υπεύθυνος για την τήρηση των προβλεπόμενων από την νομοθεσία μέτρων για την ασφάλεια-υγιεινή καθώς και για την τήρηση της εργατικής και ασφαλιστικής νομοθεσίας. Πριν την έναρξη οποιαδήποτε εργασίας ο ανάδοχος θα πρέπει να έρχεται σε συνεννόηση με τους Υπεύθυνους των Μονάδων. Για την εκπόνηση των ειδικών κατηγοριών εργασιών για τις οποίες υπάρχουν σχετικές νομοθετικές ρυθμίσεις ο ανάδοχος θα πρέπει να χρησιμοποιήσει αποκλειστικά αδειούχους τεχνικούς.</w:t>
            </w:r>
          </w:p>
        </w:tc>
        <w:tc>
          <w:tcPr>
            <w:tcW w:w="1459" w:type="dxa"/>
          </w:tcPr>
          <w:p w14:paraId="142F03CF" w14:textId="77777777" w:rsidR="007C41FD" w:rsidRPr="008C76DE" w:rsidRDefault="007C41FD" w:rsidP="009735CD">
            <w:pPr>
              <w:jc w:val="both"/>
              <w:rPr>
                <w:rFonts w:asciiTheme="minorHAnsi" w:hAnsiTheme="minorHAnsi" w:cstheme="minorHAnsi"/>
                <w:bCs/>
                <w:color w:val="000000"/>
              </w:rPr>
            </w:pPr>
          </w:p>
        </w:tc>
      </w:tr>
      <w:tr w:rsidR="007C41FD" w:rsidRPr="008C76DE" w14:paraId="09A839DB" w14:textId="77777777" w:rsidTr="009735CD">
        <w:trPr>
          <w:jc w:val="center"/>
        </w:trPr>
        <w:tc>
          <w:tcPr>
            <w:tcW w:w="826" w:type="dxa"/>
          </w:tcPr>
          <w:p w14:paraId="44F714CF"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35.</w:t>
            </w:r>
          </w:p>
        </w:tc>
        <w:tc>
          <w:tcPr>
            <w:tcW w:w="6504" w:type="dxa"/>
          </w:tcPr>
          <w:p w14:paraId="55E6286F"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Ο υποψήφιος ανάδοχος με την κατάθεση προσφοράς δηλώνει άμεσα ότι έχει λάβει υπ’ όψη τις συνθήκες της εγκατάστασης (Η-Μ εγκαταστάσεις, αποξήλωση παλαιών κλιματιστικών και τοποθέτηση νέας εσωτερικής-εξωτερικής μονάδας) τις οποίες και αποδέχεται για τη διαμόρφωση της οικονομικής του προσφοράς</w:t>
            </w:r>
          </w:p>
        </w:tc>
        <w:tc>
          <w:tcPr>
            <w:tcW w:w="1459" w:type="dxa"/>
          </w:tcPr>
          <w:p w14:paraId="79A9FEFD" w14:textId="77777777" w:rsidR="007C41FD" w:rsidRPr="008C76DE" w:rsidRDefault="007C41FD" w:rsidP="009735CD">
            <w:pPr>
              <w:jc w:val="both"/>
              <w:rPr>
                <w:rFonts w:asciiTheme="minorHAnsi" w:hAnsiTheme="minorHAnsi" w:cstheme="minorHAnsi"/>
                <w:bCs/>
                <w:color w:val="000000"/>
              </w:rPr>
            </w:pPr>
          </w:p>
        </w:tc>
      </w:tr>
      <w:tr w:rsidR="007C41FD" w:rsidRPr="008C76DE" w14:paraId="5918EF8B" w14:textId="77777777" w:rsidTr="009735CD">
        <w:trPr>
          <w:jc w:val="center"/>
        </w:trPr>
        <w:tc>
          <w:tcPr>
            <w:tcW w:w="826" w:type="dxa"/>
          </w:tcPr>
          <w:p w14:paraId="15C04979"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36.</w:t>
            </w:r>
          </w:p>
        </w:tc>
        <w:tc>
          <w:tcPr>
            <w:tcW w:w="6504" w:type="dxa"/>
          </w:tcPr>
          <w:p w14:paraId="0CCF624E"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 xml:space="preserve">Οι οικονομικές προσφορές θα περιλαμβάνουν τις δαπάνες για την προμήθεια και μεταφορά επιτόπου του έργου όλων των απαιτούμενων υλικών και </w:t>
            </w:r>
            <w:proofErr w:type="spellStart"/>
            <w:r w:rsidRPr="008C76DE">
              <w:rPr>
                <w:rFonts w:asciiTheme="minorHAnsi" w:hAnsiTheme="minorHAnsi" w:cstheme="minorHAnsi"/>
                <w:bCs/>
                <w:color w:val="000000"/>
              </w:rPr>
              <w:t>μικροϋλικών</w:t>
            </w:r>
            <w:proofErr w:type="spellEnd"/>
            <w:r w:rsidRPr="008C76DE">
              <w:rPr>
                <w:rFonts w:asciiTheme="minorHAnsi" w:hAnsiTheme="minorHAnsi" w:cstheme="minorHAnsi"/>
                <w:bCs/>
                <w:color w:val="000000"/>
              </w:rPr>
              <w:t>, την εκτέλεση όλων των προαναφερόμενων εργασιών, και όποιων άλλων απαιτείται για την έντεχνη ολοκλήρωση του προς ανάθεση φυσικού αντικειμένου, τη προσκόμιση και χρήση του αναγκαίου εξοπλισμού και μηχανημάτων, την έκδοση των απαιτούμενων αδειών και θα περιλαμβάνουν όλες τις προβλεπόμενες νόμιμες φορολογικές και ασφαλιστικές εισφορές και επιβαρύνσεις.</w:t>
            </w:r>
          </w:p>
        </w:tc>
        <w:tc>
          <w:tcPr>
            <w:tcW w:w="1459" w:type="dxa"/>
          </w:tcPr>
          <w:p w14:paraId="0AFAF86C" w14:textId="77777777" w:rsidR="007C41FD" w:rsidRPr="008C76DE" w:rsidRDefault="007C41FD" w:rsidP="009735CD">
            <w:pPr>
              <w:jc w:val="both"/>
              <w:rPr>
                <w:rFonts w:asciiTheme="minorHAnsi" w:hAnsiTheme="minorHAnsi" w:cstheme="minorHAnsi"/>
                <w:bCs/>
                <w:color w:val="000000"/>
              </w:rPr>
            </w:pPr>
          </w:p>
        </w:tc>
      </w:tr>
      <w:tr w:rsidR="007C41FD" w:rsidRPr="008C76DE" w14:paraId="50BADD4D" w14:textId="77777777" w:rsidTr="009735CD">
        <w:trPr>
          <w:jc w:val="center"/>
        </w:trPr>
        <w:tc>
          <w:tcPr>
            <w:tcW w:w="826" w:type="dxa"/>
          </w:tcPr>
          <w:p w14:paraId="2CAA9D0F" w14:textId="77777777" w:rsidR="007C41FD" w:rsidRPr="008C76DE" w:rsidRDefault="007C41FD" w:rsidP="009735CD">
            <w:pPr>
              <w:ind w:left="360"/>
              <w:jc w:val="both"/>
              <w:rPr>
                <w:rFonts w:asciiTheme="minorHAnsi" w:hAnsiTheme="minorHAnsi" w:cstheme="minorHAnsi"/>
                <w:bCs/>
                <w:color w:val="000000"/>
              </w:rPr>
            </w:pPr>
            <w:r w:rsidRPr="008C76DE">
              <w:rPr>
                <w:rFonts w:asciiTheme="minorHAnsi" w:hAnsiTheme="minorHAnsi" w:cstheme="minorHAnsi"/>
                <w:bCs/>
                <w:color w:val="000000"/>
              </w:rPr>
              <w:t xml:space="preserve">37. </w:t>
            </w:r>
          </w:p>
        </w:tc>
        <w:tc>
          <w:tcPr>
            <w:tcW w:w="6504" w:type="dxa"/>
          </w:tcPr>
          <w:p w14:paraId="28582211" w14:textId="77777777" w:rsidR="007C41FD" w:rsidRPr="008C76DE" w:rsidRDefault="007C41FD" w:rsidP="009735CD">
            <w:pPr>
              <w:jc w:val="both"/>
              <w:rPr>
                <w:rFonts w:asciiTheme="minorHAnsi" w:hAnsiTheme="minorHAnsi" w:cstheme="minorHAnsi"/>
                <w:bCs/>
                <w:color w:val="000000"/>
              </w:rPr>
            </w:pPr>
            <w:r w:rsidRPr="008C76DE">
              <w:rPr>
                <w:rFonts w:asciiTheme="minorHAnsi" w:hAnsiTheme="minorHAnsi" w:cstheme="minorHAnsi"/>
                <w:bCs/>
                <w:color w:val="000000"/>
              </w:rPr>
              <w:t>Ο υποψήφιος ανάδοχος με την κατάθεση της προσφοράς δηλώνει ότι αποδέχεται πλήρως και ανεπιφύλακτα τους όρους παρούσας  Τεχνικής Περιγραφής</w:t>
            </w:r>
          </w:p>
        </w:tc>
        <w:tc>
          <w:tcPr>
            <w:tcW w:w="1459" w:type="dxa"/>
          </w:tcPr>
          <w:p w14:paraId="581FA2F1" w14:textId="77777777" w:rsidR="007C41FD" w:rsidRPr="008C76DE" w:rsidRDefault="007C41FD" w:rsidP="009735CD">
            <w:pPr>
              <w:jc w:val="both"/>
              <w:rPr>
                <w:rFonts w:asciiTheme="minorHAnsi" w:hAnsiTheme="minorHAnsi" w:cstheme="minorHAnsi"/>
                <w:bCs/>
                <w:color w:val="000000"/>
              </w:rPr>
            </w:pPr>
          </w:p>
        </w:tc>
      </w:tr>
    </w:tbl>
    <w:p w14:paraId="2BC8C670" w14:textId="77777777" w:rsidR="007C41FD" w:rsidRPr="008C76DE" w:rsidRDefault="007C41FD" w:rsidP="007C41FD">
      <w:pPr>
        <w:jc w:val="both"/>
        <w:rPr>
          <w:rFonts w:asciiTheme="minorHAnsi" w:hAnsiTheme="minorHAnsi" w:cstheme="minorHAnsi"/>
          <w:b/>
          <w:bCs/>
          <w:color w:val="000000"/>
        </w:rPr>
      </w:pPr>
    </w:p>
    <w:p w14:paraId="50718D01" w14:textId="77777777" w:rsidR="007C41FD" w:rsidRPr="008C76DE" w:rsidRDefault="007C41FD" w:rsidP="007C41FD">
      <w:pPr>
        <w:ind w:left="-284"/>
        <w:jc w:val="both"/>
        <w:rPr>
          <w:rFonts w:asciiTheme="minorHAnsi" w:hAnsiTheme="minorHAnsi" w:cstheme="minorHAnsi"/>
          <w:b/>
          <w:bCs/>
          <w:color w:val="000000"/>
        </w:rPr>
      </w:pPr>
      <w:r w:rsidRPr="008C76DE">
        <w:rPr>
          <w:rFonts w:asciiTheme="minorHAnsi" w:hAnsiTheme="minorHAnsi" w:cstheme="minorHAnsi"/>
          <w:b/>
          <w:bCs/>
          <w:color w:val="000000"/>
        </w:rPr>
        <w:t xml:space="preserve"> Η Προσφορά θα περιλαμβάνει φύλλο συμμόρφωσης προς όλες τις προδιαγραφές – απαιτήσεις που ζητούνται και </w:t>
      </w:r>
      <w:r w:rsidRPr="008C76DE">
        <w:rPr>
          <w:rFonts w:asciiTheme="minorHAnsi" w:hAnsiTheme="minorHAnsi" w:cstheme="minorHAnsi"/>
          <w:b/>
          <w:bCs/>
          <w:color w:val="000000"/>
          <w:u w:val="single"/>
        </w:rPr>
        <w:t xml:space="preserve">θα τεκμηριώνονται </w:t>
      </w:r>
      <w:r w:rsidRPr="008C76DE">
        <w:rPr>
          <w:rFonts w:asciiTheme="minorHAnsi" w:hAnsiTheme="minorHAnsi" w:cstheme="minorHAnsi"/>
          <w:b/>
          <w:bCs/>
          <w:color w:val="000000"/>
        </w:rPr>
        <w:t xml:space="preserve">στα απαραίτητα τεχνικά φυλλάδια, </w:t>
      </w:r>
      <w:r w:rsidRPr="008C76DE">
        <w:rPr>
          <w:rFonts w:asciiTheme="minorHAnsi" w:hAnsiTheme="minorHAnsi" w:cstheme="minorHAnsi"/>
          <w:b/>
          <w:bCs/>
          <w:color w:val="000000"/>
          <w:lang w:val="en-US"/>
        </w:rPr>
        <w:t>prospectus</w:t>
      </w:r>
      <w:r w:rsidRPr="008C76DE">
        <w:rPr>
          <w:rFonts w:asciiTheme="minorHAnsi" w:hAnsiTheme="minorHAnsi" w:cstheme="minorHAnsi"/>
          <w:b/>
          <w:bCs/>
          <w:color w:val="000000"/>
        </w:rPr>
        <w:t xml:space="preserve"> του κατασκευαστή, πιστοποιητικά, δικαιολογητικά, υπεύθυνες δηλώσεις. Σε περίπτωση που ορισμένα από τα ζητούμενα τεχνικά χαρακτηριστικά δεν αναφέρονται σε τεχνικά φυλλάδια, η τεκμηρίωση θα γίνεται σε σχετικές βεβαιώσεις  του κατασκευαστή.</w:t>
      </w:r>
    </w:p>
    <w:p w14:paraId="2F3B42CB" w14:textId="77777777" w:rsidR="007C41FD" w:rsidRPr="008C76DE" w:rsidRDefault="007C41FD" w:rsidP="007C41FD">
      <w:pPr>
        <w:ind w:left="-284"/>
        <w:jc w:val="both"/>
        <w:rPr>
          <w:rFonts w:asciiTheme="minorHAnsi" w:hAnsiTheme="minorHAnsi" w:cstheme="minorHAnsi"/>
          <w:b/>
          <w:bCs/>
          <w:color w:val="000000"/>
        </w:rPr>
      </w:pPr>
    </w:p>
    <w:p w14:paraId="0F7E4103" w14:textId="77777777" w:rsidR="007C41FD" w:rsidRPr="008C76DE" w:rsidRDefault="007C41FD" w:rsidP="007C41FD">
      <w:pPr>
        <w:ind w:left="-284"/>
        <w:jc w:val="both"/>
        <w:rPr>
          <w:rFonts w:asciiTheme="minorHAnsi" w:hAnsiTheme="minorHAnsi" w:cstheme="minorHAnsi"/>
          <w:color w:val="000000"/>
        </w:rPr>
      </w:pPr>
      <w:r w:rsidRPr="008C76DE">
        <w:rPr>
          <w:rFonts w:asciiTheme="minorHAnsi" w:hAnsiTheme="minorHAnsi" w:cstheme="minorHAnsi"/>
          <w:b/>
          <w:bCs/>
          <w:color w:val="000000"/>
        </w:rPr>
        <w:t xml:space="preserve">Χρόνος παράδοσης : </w:t>
      </w:r>
      <w:r w:rsidRPr="008C76DE">
        <w:rPr>
          <w:rFonts w:asciiTheme="minorHAnsi" w:hAnsiTheme="minorHAnsi" w:cstheme="minorHAnsi"/>
          <w:color w:val="000000"/>
        </w:rPr>
        <w:t xml:space="preserve">Η ολοκλήρωση της προμήθειας και της εγκατάστασης του συνόλου των κλιματιστικών μηχανημάτων για το σύνολό τους ορίζεται στις </w:t>
      </w:r>
      <w:r w:rsidRPr="008C76DE">
        <w:rPr>
          <w:rFonts w:asciiTheme="minorHAnsi" w:hAnsiTheme="minorHAnsi" w:cstheme="minorHAnsi"/>
          <w:b/>
          <w:bCs/>
          <w:color w:val="000000"/>
        </w:rPr>
        <w:t>τριάντα</w:t>
      </w:r>
      <w:r w:rsidRPr="008C76DE">
        <w:rPr>
          <w:rFonts w:asciiTheme="minorHAnsi" w:hAnsiTheme="minorHAnsi" w:cstheme="minorHAnsi"/>
          <w:color w:val="000000"/>
        </w:rPr>
        <w:t xml:space="preserve"> (</w:t>
      </w:r>
      <w:r w:rsidRPr="008C76DE">
        <w:rPr>
          <w:rFonts w:asciiTheme="minorHAnsi" w:hAnsiTheme="minorHAnsi" w:cstheme="minorHAnsi"/>
          <w:b/>
          <w:bCs/>
          <w:color w:val="000000"/>
        </w:rPr>
        <w:t>30) ημερολογιακές ημέρες</w:t>
      </w:r>
      <w:r w:rsidRPr="008C76DE">
        <w:rPr>
          <w:rFonts w:asciiTheme="minorHAnsi" w:hAnsiTheme="minorHAnsi" w:cstheme="minorHAnsi"/>
          <w:color w:val="000000"/>
        </w:rPr>
        <w:t xml:space="preserve"> από την υπογραφή της σύμβασης. </w:t>
      </w:r>
    </w:p>
    <w:p w14:paraId="7990CCB4" w14:textId="77777777" w:rsidR="007C41FD" w:rsidRPr="008C76DE" w:rsidRDefault="007C41FD" w:rsidP="007C41FD">
      <w:pPr>
        <w:ind w:left="-284"/>
        <w:jc w:val="both"/>
        <w:rPr>
          <w:rFonts w:asciiTheme="minorHAnsi" w:hAnsiTheme="minorHAnsi" w:cstheme="minorHAnsi"/>
          <w:color w:val="000000"/>
        </w:rPr>
      </w:pPr>
    </w:p>
    <w:p w14:paraId="430A1392" w14:textId="77777777" w:rsidR="007C41FD" w:rsidRPr="008C76DE" w:rsidRDefault="007C41FD" w:rsidP="007C41FD">
      <w:pPr>
        <w:ind w:left="-284"/>
        <w:jc w:val="both"/>
        <w:rPr>
          <w:rFonts w:asciiTheme="minorHAnsi" w:hAnsiTheme="minorHAnsi" w:cstheme="minorHAnsi"/>
          <w:b/>
          <w:bCs/>
          <w:color w:val="000000"/>
        </w:rPr>
      </w:pPr>
      <w:r w:rsidRPr="008C76DE">
        <w:rPr>
          <w:rFonts w:asciiTheme="minorHAnsi" w:hAnsiTheme="minorHAnsi" w:cstheme="minorHAnsi"/>
          <w:b/>
          <w:bCs/>
          <w:color w:val="000000"/>
        </w:rPr>
        <w:t>Οι υποψήφιοι ανάδοχοι υποχρεούνται να επισυνάψουν με την οικονομική τους προσφορά το υπόδειγμα που ακολουθεί στο ΠΑΡΑΡΤΗΜΑ ΙΙ συμπληρωμένο.</w:t>
      </w:r>
    </w:p>
    <w:p w14:paraId="4E7ABBD6" w14:textId="77777777" w:rsidR="00650EB2" w:rsidRDefault="00650EB2"/>
    <w:sectPr w:rsidR="00650EB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828D9"/>
    <w:multiLevelType w:val="hybridMultilevel"/>
    <w:tmpl w:val="8D64B7DE"/>
    <w:lvl w:ilvl="0" w:tplc="7E54F880">
      <w:start w:val="1"/>
      <w:numFmt w:val="decimal"/>
      <w:lvlText w:val="%1."/>
      <w:lvlJc w:val="left"/>
      <w:pPr>
        <w:ind w:left="720" w:hanging="360"/>
      </w:pPr>
      <w:rPr>
        <w:b w:val="0"/>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14776F6"/>
    <w:multiLevelType w:val="hybridMultilevel"/>
    <w:tmpl w:val="BA9A3F8E"/>
    <w:lvl w:ilvl="0" w:tplc="04080001">
      <w:start w:val="1"/>
      <w:numFmt w:val="bullet"/>
      <w:lvlText w:val=""/>
      <w:lvlJc w:val="left"/>
      <w:pPr>
        <w:ind w:left="360" w:hanging="360"/>
      </w:pPr>
      <w:rPr>
        <w:rFonts w:ascii="Symbol" w:hAnsi="Symbol" w:hint="default"/>
      </w:rPr>
    </w:lvl>
    <w:lvl w:ilvl="1" w:tplc="0408000D">
      <w:start w:val="1"/>
      <w:numFmt w:val="bullet"/>
      <w:lvlText w:val=""/>
      <w:lvlJc w:val="left"/>
      <w:pPr>
        <w:ind w:left="1080" w:hanging="360"/>
      </w:pPr>
      <w:rPr>
        <w:rFonts w:ascii="Wingdings" w:hAnsi="Wingdings"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956404650">
    <w:abstractNumId w:val="0"/>
  </w:num>
  <w:num w:numId="2" w16cid:durableId="427390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2E"/>
    <w:rsid w:val="00242187"/>
    <w:rsid w:val="00382385"/>
    <w:rsid w:val="00650EB2"/>
    <w:rsid w:val="007C41FD"/>
    <w:rsid w:val="00826851"/>
    <w:rsid w:val="0084682E"/>
    <w:rsid w:val="00AA12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8EE6A-11AA-4702-B2FB-B16BB319C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1FD"/>
    <w:pPr>
      <w:spacing w:after="0" w:line="240" w:lineRule="auto"/>
    </w:pPr>
    <w:rPr>
      <w:rFonts w:ascii="Times New Roman" w:eastAsia="Times New Roman" w:hAnsi="Times New Roman" w:cs="Times New Roman"/>
      <w:kern w:val="0"/>
      <w:sz w:val="24"/>
      <w:szCs w:val="24"/>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41FD"/>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Δ_Πιν"/>
    <w:basedOn w:val="a"/>
    <w:uiPriority w:val="34"/>
    <w:qFormat/>
    <w:rsid w:val="007C41FD"/>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1768</Words>
  <Characters>9552</Characters>
  <Application>Microsoft Office Word</Application>
  <DocSecurity>0</DocSecurity>
  <Lines>79</Lines>
  <Paragraphs>22</Paragraphs>
  <ScaleCrop>false</ScaleCrop>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Ιωάννα ΤΑΒΛΑΔΩΡΑΚΗ</dc:creator>
  <cp:keywords/>
  <dc:description/>
  <cp:lastModifiedBy>Ιωάννα ΤΑΒΛΑΔΩΡΑΚΗ</cp:lastModifiedBy>
  <cp:revision>2</cp:revision>
  <dcterms:created xsi:type="dcterms:W3CDTF">2023-08-06T06:28:00Z</dcterms:created>
  <dcterms:modified xsi:type="dcterms:W3CDTF">2023-08-06T06:29:00Z</dcterms:modified>
</cp:coreProperties>
</file>